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91" w:rsidRPr="00601291" w:rsidRDefault="00601291" w:rsidP="00601291">
      <w:pPr>
        <w:suppressAutoHyphens/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1291" w:rsidRPr="00290241" w:rsidRDefault="00601291" w:rsidP="00601291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290241">
        <w:rPr>
          <w:rFonts w:eastAsia="Calibri"/>
          <w:b/>
          <w:bCs/>
          <w:sz w:val="28"/>
          <w:szCs w:val="28"/>
          <w:lang w:eastAsia="en-US"/>
        </w:rPr>
        <w:t xml:space="preserve">Федеральное государственное автономное образовательное учреждение высшего образования </w:t>
      </w:r>
      <w:r w:rsidRPr="00290241">
        <w:rPr>
          <w:rFonts w:eastAsia="Calibri"/>
          <w:b/>
          <w:bCs/>
          <w:sz w:val="28"/>
          <w:szCs w:val="28"/>
          <w:lang w:eastAsia="en-US"/>
        </w:rPr>
        <w:br/>
        <w:t xml:space="preserve">"Национальный исследовательский университет </w:t>
      </w:r>
      <w:r w:rsidRPr="00290241">
        <w:rPr>
          <w:rFonts w:eastAsia="Calibri"/>
          <w:b/>
          <w:bCs/>
          <w:sz w:val="28"/>
          <w:szCs w:val="28"/>
          <w:lang w:eastAsia="en-US"/>
        </w:rPr>
        <w:br/>
        <w:t>"Высшая школа экономики"</w:t>
      </w:r>
    </w:p>
    <w:p w:rsidR="00601291" w:rsidRPr="00290241" w:rsidRDefault="00601291" w:rsidP="00601291">
      <w:pPr>
        <w:rPr>
          <w:sz w:val="28"/>
          <w:szCs w:val="28"/>
        </w:rPr>
      </w:pPr>
    </w:p>
    <w:p w:rsidR="00601291" w:rsidRPr="00EF43FA" w:rsidRDefault="00601291" w:rsidP="00601291">
      <w:pPr>
        <w:suppressAutoHyphens/>
        <w:spacing w:line="276" w:lineRule="auto"/>
        <w:jc w:val="center"/>
        <w:rPr>
          <w:sz w:val="26"/>
          <w:szCs w:val="26"/>
        </w:rPr>
      </w:pPr>
      <w:r w:rsidRPr="00EF43FA">
        <w:rPr>
          <w:sz w:val="26"/>
          <w:szCs w:val="26"/>
        </w:rPr>
        <w:t>Институт профессиональной переподготовки специалистов</w:t>
      </w:r>
    </w:p>
    <w:p w:rsidR="00601291" w:rsidRPr="00F008D0" w:rsidRDefault="00601291" w:rsidP="00601291">
      <w:pPr>
        <w:widowControl w:val="0"/>
        <w:tabs>
          <w:tab w:val="left" w:pos="5420"/>
        </w:tabs>
        <w:jc w:val="center"/>
        <w:rPr>
          <w:sz w:val="32"/>
          <w:szCs w:val="32"/>
        </w:rPr>
      </w:pPr>
    </w:p>
    <w:p w:rsidR="00601291" w:rsidRPr="00601291" w:rsidRDefault="00601291" w:rsidP="00601291">
      <w:pPr>
        <w:jc w:val="center"/>
      </w:pPr>
    </w:p>
    <w:p w:rsidR="00601291" w:rsidRPr="00601291" w:rsidRDefault="00601291" w:rsidP="00601291">
      <w:pPr>
        <w:jc w:val="center"/>
      </w:pPr>
    </w:p>
    <w:p w:rsidR="00601291" w:rsidRPr="00601291" w:rsidRDefault="00601291" w:rsidP="00601291">
      <w:pPr>
        <w:jc w:val="center"/>
      </w:pPr>
    </w:p>
    <w:p w:rsidR="00601291" w:rsidRPr="00601291" w:rsidRDefault="00601291" w:rsidP="00601291">
      <w:pPr>
        <w:jc w:val="center"/>
      </w:pPr>
    </w:p>
    <w:p w:rsidR="00601291" w:rsidRPr="00601291" w:rsidRDefault="00601291" w:rsidP="00601291">
      <w:pPr>
        <w:jc w:val="center"/>
      </w:pPr>
    </w:p>
    <w:p w:rsidR="00601291" w:rsidRPr="00601291" w:rsidRDefault="00601291" w:rsidP="00601291">
      <w:pPr>
        <w:jc w:val="center"/>
      </w:pPr>
    </w:p>
    <w:p w:rsidR="00601291" w:rsidRDefault="00601291" w:rsidP="00601291">
      <w:pPr>
        <w:jc w:val="center"/>
      </w:pPr>
    </w:p>
    <w:p w:rsidR="00601291" w:rsidRDefault="00601291" w:rsidP="00601291">
      <w:pPr>
        <w:jc w:val="center"/>
      </w:pPr>
    </w:p>
    <w:p w:rsidR="00601291" w:rsidRPr="00DC021F" w:rsidRDefault="00601291" w:rsidP="00601291">
      <w:pPr>
        <w:jc w:val="center"/>
      </w:pPr>
    </w:p>
    <w:p w:rsidR="00601291" w:rsidRPr="00601291" w:rsidRDefault="00601291" w:rsidP="00601291">
      <w:pPr>
        <w:jc w:val="center"/>
      </w:pPr>
    </w:p>
    <w:p w:rsidR="00601291" w:rsidRPr="00601291" w:rsidRDefault="00601291" w:rsidP="00601291">
      <w:pPr>
        <w:jc w:val="center"/>
      </w:pPr>
    </w:p>
    <w:p w:rsidR="00601291" w:rsidRPr="00601291" w:rsidRDefault="00601291" w:rsidP="00601291">
      <w:pPr>
        <w:jc w:val="center"/>
      </w:pPr>
    </w:p>
    <w:p w:rsidR="00601291" w:rsidRPr="00F008D0" w:rsidRDefault="00601291" w:rsidP="00601291">
      <w:pPr>
        <w:jc w:val="center"/>
      </w:pPr>
    </w:p>
    <w:p w:rsidR="00601291" w:rsidRPr="00F008D0" w:rsidRDefault="00601291" w:rsidP="00601291">
      <w:pPr>
        <w:jc w:val="center"/>
      </w:pPr>
    </w:p>
    <w:p w:rsidR="00601291" w:rsidRPr="00F008D0" w:rsidRDefault="00601291" w:rsidP="00601291">
      <w:pPr>
        <w:jc w:val="center"/>
        <w:rPr>
          <w:b/>
          <w:sz w:val="28"/>
          <w:szCs w:val="28"/>
        </w:rPr>
      </w:pPr>
      <w:r w:rsidRPr="00F008D0">
        <w:rPr>
          <w:b/>
          <w:sz w:val="28"/>
          <w:szCs w:val="28"/>
        </w:rPr>
        <w:t>Программа учебной дисциплины</w:t>
      </w:r>
    </w:p>
    <w:p w:rsidR="00601291" w:rsidRPr="00F008D0" w:rsidRDefault="00601291" w:rsidP="00601291">
      <w:pPr>
        <w:jc w:val="center"/>
        <w:rPr>
          <w:szCs w:val="28"/>
        </w:rPr>
      </w:pPr>
    </w:p>
    <w:p w:rsidR="00601291" w:rsidRPr="00F008D0" w:rsidRDefault="00601291" w:rsidP="00601291">
      <w:pPr>
        <w:jc w:val="center"/>
        <w:rPr>
          <w:b/>
          <w:sz w:val="28"/>
          <w:szCs w:val="28"/>
        </w:rPr>
      </w:pPr>
      <w:r w:rsidRPr="00F008D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Корпоративные финансы</w:t>
      </w:r>
      <w:r w:rsidRPr="00F008D0">
        <w:rPr>
          <w:b/>
          <w:sz w:val="28"/>
          <w:szCs w:val="28"/>
        </w:rPr>
        <w:t>»</w:t>
      </w:r>
    </w:p>
    <w:p w:rsidR="00601291" w:rsidRPr="00F008D0" w:rsidRDefault="00601291" w:rsidP="00601291">
      <w:pPr>
        <w:jc w:val="center"/>
        <w:rPr>
          <w:szCs w:val="28"/>
        </w:rPr>
      </w:pPr>
    </w:p>
    <w:p w:rsidR="00601291" w:rsidRPr="00F008D0" w:rsidRDefault="00601291" w:rsidP="00601291">
      <w:pPr>
        <w:jc w:val="center"/>
        <w:rPr>
          <w:b/>
          <w:sz w:val="24"/>
          <w:szCs w:val="24"/>
        </w:rPr>
      </w:pPr>
      <w:r w:rsidRPr="00F008D0">
        <w:rPr>
          <w:b/>
          <w:sz w:val="24"/>
          <w:szCs w:val="24"/>
        </w:rPr>
        <w:t>для слушателей программы профессиональной переподготовки</w:t>
      </w:r>
    </w:p>
    <w:p w:rsidR="00601291" w:rsidRPr="00F008D0" w:rsidRDefault="00601291" w:rsidP="00601291">
      <w:pPr>
        <w:jc w:val="center"/>
        <w:rPr>
          <w:b/>
          <w:sz w:val="24"/>
          <w:szCs w:val="24"/>
        </w:rPr>
      </w:pPr>
      <w:r w:rsidRPr="00F008D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Финансовый менеджмент</w:t>
      </w:r>
      <w:r w:rsidRPr="00F008D0">
        <w:rPr>
          <w:b/>
          <w:sz w:val="24"/>
          <w:szCs w:val="24"/>
        </w:rPr>
        <w:t>»</w:t>
      </w:r>
    </w:p>
    <w:p w:rsidR="00601291" w:rsidRPr="00F008D0" w:rsidRDefault="00601291" w:rsidP="00601291">
      <w:pPr>
        <w:jc w:val="center"/>
        <w:rPr>
          <w:b/>
          <w:sz w:val="24"/>
          <w:szCs w:val="24"/>
        </w:rPr>
      </w:pPr>
    </w:p>
    <w:p w:rsidR="00601291" w:rsidRPr="00722D36" w:rsidRDefault="00601291" w:rsidP="00601291">
      <w:pPr>
        <w:jc w:val="center"/>
        <w:outlineLvl w:val="0"/>
        <w:rPr>
          <w:sz w:val="26"/>
          <w:szCs w:val="26"/>
        </w:rPr>
      </w:pPr>
      <w:r w:rsidRPr="00F008D0">
        <w:rPr>
          <w:b/>
          <w:bCs/>
          <w:sz w:val="26"/>
          <w:szCs w:val="26"/>
        </w:rPr>
        <w:t xml:space="preserve">Автор: </w:t>
      </w:r>
      <w:r>
        <w:rPr>
          <w:b/>
          <w:bCs/>
          <w:sz w:val="26"/>
          <w:szCs w:val="26"/>
        </w:rPr>
        <w:t>Черкасов Михаил Юрьевич</w:t>
      </w:r>
    </w:p>
    <w:p w:rsidR="00601291" w:rsidRPr="00722D36" w:rsidRDefault="00601291" w:rsidP="00601291">
      <w:pPr>
        <w:keepNext/>
        <w:jc w:val="center"/>
        <w:outlineLvl w:val="0"/>
        <w:rPr>
          <w:b/>
          <w:bCs/>
          <w:sz w:val="26"/>
          <w:szCs w:val="26"/>
        </w:rPr>
      </w:pPr>
    </w:p>
    <w:p w:rsidR="00601291" w:rsidRPr="00F008D0" w:rsidRDefault="00601291" w:rsidP="00601291">
      <w:pPr>
        <w:keepNext/>
        <w:jc w:val="center"/>
        <w:outlineLvl w:val="0"/>
        <w:rPr>
          <w:b/>
          <w:bCs/>
          <w:sz w:val="26"/>
          <w:szCs w:val="26"/>
        </w:rPr>
      </w:pPr>
    </w:p>
    <w:p w:rsidR="00601291" w:rsidRPr="00722D36" w:rsidRDefault="00601291" w:rsidP="00601291">
      <w:pPr>
        <w:jc w:val="center"/>
        <w:rPr>
          <w:b/>
          <w:sz w:val="24"/>
        </w:rPr>
      </w:pPr>
    </w:p>
    <w:p w:rsidR="00601291" w:rsidRPr="00722D36" w:rsidRDefault="00601291" w:rsidP="00601291">
      <w:pPr>
        <w:jc w:val="center"/>
        <w:rPr>
          <w:b/>
          <w:sz w:val="24"/>
        </w:rPr>
      </w:pPr>
    </w:p>
    <w:p w:rsidR="00601291" w:rsidRPr="00F008D0" w:rsidRDefault="00601291" w:rsidP="00601291"/>
    <w:p w:rsidR="00601291" w:rsidRDefault="00601291" w:rsidP="00601291">
      <w:pPr>
        <w:ind w:left="1440"/>
        <w:jc w:val="center"/>
        <w:rPr>
          <w:sz w:val="24"/>
        </w:rPr>
      </w:pPr>
    </w:p>
    <w:p w:rsidR="00601291" w:rsidRDefault="00601291" w:rsidP="00601291">
      <w:pPr>
        <w:ind w:left="1440"/>
        <w:jc w:val="center"/>
        <w:rPr>
          <w:sz w:val="24"/>
        </w:rPr>
      </w:pPr>
    </w:p>
    <w:p w:rsidR="00601291" w:rsidRDefault="00601291" w:rsidP="00601291">
      <w:pPr>
        <w:ind w:left="1440"/>
        <w:jc w:val="center"/>
        <w:rPr>
          <w:sz w:val="24"/>
        </w:rPr>
      </w:pPr>
    </w:p>
    <w:p w:rsidR="00601291" w:rsidRDefault="00601291" w:rsidP="00601291">
      <w:pPr>
        <w:ind w:left="1440"/>
        <w:jc w:val="center"/>
        <w:rPr>
          <w:sz w:val="24"/>
        </w:rPr>
      </w:pPr>
    </w:p>
    <w:p w:rsidR="00601291" w:rsidRPr="00F008D0" w:rsidRDefault="00601291" w:rsidP="00601291">
      <w:pPr>
        <w:ind w:left="1440"/>
        <w:jc w:val="center"/>
        <w:rPr>
          <w:sz w:val="24"/>
        </w:rPr>
      </w:pPr>
    </w:p>
    <w:p w:rsidR="00601291" w:rsidRPr="00F008D0" w:rsidRDefault="00601291" w:rsidP="00601291">
      <w:pPr>
        <w:ind w:left="720"/>
        <w:rPr>
          <w:szCs w:val="28"/>
        </w:rPr>
      </w:pPr>
    </w:p>
    <w:p w:rsidR="00601291" w:rsidRPr="00F008D0" w:rsidRDefault="00601291" w:rsidP="00601291">
      <w:pPr>
        <w:rPr>
          <w:szCs w:val="28"/>
        </w:rPr>
      </w:pPr>
    </w:p>
    <w:p w:rsidR="00601291" w:rsidRPr="00F008D0" w:rsidRDefault="00601291" w:rsidP="00601291">
      <w:pPr>
        <w:rPr>
          <w:szCs w:val="28"/>
        </w:rPr>
      </w:pPr>
    </w:p>
    <w:p w:rsidR="00601291" w:rsidRPr="003C54FC" w:rsidRDefault="00601291" w:rsidP="00601291">
      <w:pPr>
        <w:rPr>
          <w:szCs w:val="28"/>
        </w:rPr>
      </w:pPr>
    </w:p>
    <w:p w:rsidR="00601291" w:rsidRPr="003C54FC" w:rsidRDefault="00601291" w:rsidP="00601291">
      <w:pPr>
        <w:rPr>
          <w:szCs w:val="28"/>
        </w:rPr>
      </w:pPr>
    </w:p>
    <w:p w:rsidR="00601291" w:rsidRPr="003C54FC" w:rsidRDefault="00601291" w:rsidP="00601291">
      <w:pPr>
        <w:rPr>
          <w:szCs w:val="28"/>
        </w:rPr>
      </w:pPr>
    </w:p>
    <w:p w:rsidR="00601291" w:rsidRPr="003C54FC" w:rsidRDefault="00601291" w:rsidP="00601291">
      <w:pPr>
        <w:rPr>
          <w:szCs w:val="28"/>
        </w:rPr>
      </w:pPr>
    </w:p>
    <w:p w:rsidR="00601291" w:rsidRPr="00F008D0" w:rsidRDefault="00601291" w:rsidP="00601291">
      <w:pPr>
        <w:rPr>
          <w:szCs w:val="28"/>
        </w:rPr>
      </w:pPr>
    </w:p>
    <w:p w:rsidR="00601291" w:rsidRPr="00A60C59" w:rsidRDefault="00601291" w:rsidP="00601291">
      <w:pPr>
        <w:spacing w:before="920"/>
        <w:ind w:left="4000"/>
        <w:rPr>
          <w:sz w:val="24"/>
          <w:szCs w:val="24"/>
        </w:rPr>
      </w:pPr>
      <w:r w:rsidRPr="00F008D0">
        <w:rPr>
          <w:b/>
          <w:sz w:val="24"/>
          <w:szCs w:val="24"/>
        </w:rPr>
        <w:t>Москва, 201</w:t>
      </w:r>
      <w:r w:rsidR="00A60C59" w:rsidRPr="00A60C59">
        <w:rPr>
          <w:b/>
          <w:sz w:val="24"/>
          <w:szCs w:val="24"/>
        </w:rPr>
        <w:t>7</w:t>
      </w:r>
    </w:p>
    <w:p w:rsidR="001942F0" w:rsidRPr="0051718D" w:rsidRDefault="00601291" w:rsidP="001942F0">
      <w:pPr>
        <w:jc w:val="center"/>
        <w:rPr>
          <w:b/>
          <w:sz w:val="26"/>
          <w:szCs w:val="26"/>
        </w:rPr>
      </w:pPr>
      <w:r>
        <w:rPr>
          <w:sz w:val="24"/>
          <w:szCs w:val="24"/>
        </w:rPr>
        <w:br w:type="page"/>
      </w:r>
      <w:r w:rsidR="001942F0" w:rsidRPr="0051718D">
        <w:rPr>
          <w:b/>
          <w:sz w:val="24"/>
          <w:szCs w:val="24"/>
        </w:rPr>
        <w:lastRenderedPageBreak/>
        <w:t xml:space="preserve">1. </w:t>
      </w:r>
      <w:r w:rsidR="001942F0" w:rsidRPr="0051718D">
        <w:rPr>
          <w:b/>
          <w:sz w:val="26"/>
          <w:szCs w:val="26"/>
        </w:rPr>
        <w:t>Пояснительная записка</w:t>
      </w:r>
    </w:p>
    <w:p w:rsidR="001942F0" w:rsidRPr="00E44131" w:rsidRDefault="001942F0" w:rsidP="001942F0">
      <w:pPr>
        <w:jc w:val="center"/>
        <w:rPr>
          <w:b/>
          <w:sz w:val="24"/>
          <w:szCs w:val="24"/>
        </w:rPr>
      </w:pPr>
    </w:p>
    <w:p w:rsidR="001942F0" w:rsidRPr="0051718D" w:rsidRDefault="001942F0" w:rsidP="001942F0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51718D">
        <w:rPr>
          <w:sz w:val="24"/>
          <w:szCs w:val="24"/>
        </w:rPr>
        <w:t>1. Дисциплина «Корпоративные финансы» предназначена для слушателей ИППС, обучающимся по программам профессиональной переподготовки.</w:t>
      </w:r>
    </w:p>
    <w:p w:rsidR="001942F0" w:rsidRPr="0051718D" w:rsidRDefault="001942F0" w:rsidP="001942F0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1942F0" w:rsidRPr="0051718D" w:rsidRDefault="001942F0" w:rsidP="001942F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51718D">
        <w:rPr>
          <w:sz w:val="24"/>
          <w:szCs w:val="24"/>
        </w:rPr>
        <w:tab/>
        <w:t xml:space="preserve">2. Для построения системы управления финансами современной компанией (публичной и закрытой, разных организационно-правовых форм, с </w:t>
      </w:r>
      <w:r w:rsidR="00B71B7B">
        <w:rPr>
          <w:sz w:val="24"/>
          <w:szCs w:val="24"/>
        </w:rPr>
        <w:t>государственным участием и без) и</w:t>
      </w:r>
      <w:r w:rsidRPr="0051718D">
        <w:rPr>
          <w:sz w:val="24"/>
          <w:szCs w:val="24"/>
        </w:rPr>
        <w:t xml:space="preserve"> обоснования принятия адекватных инвестиционно-финансовых решений требуется грамотная финансовая аналитика, отвечающая требованиям современного состояния </w:t>
      </w:r>
      <w:r w:rsidR="00B71B7B">
        <w:rPr>
          <w:sz w:val="24"/>
          <w:szCs w:val="24"/>
        </w:rPr>
        <w:t xml:space="preserve">экономики </w:t>
      </w:r>
      <w:r w:rsidRPr="0051718D">
        <w:rPr>
          <w:sz w:val="24"/>
          <w:szCs w:val="24"/>
        </w:rPr>
        <w:t xml:space="preserve">и сложившейся практики принятия решений (включая практику лидеров рынка).  Специалисты финансово-экономических служб должны обладать целым комплексом компетенций, обеспечивающий им своевременное и адекватное вызовам рынка принятие решений с целью наращения конкурентных преимуществ и нахождения новых рыночных ниш. </w:t>
      </w:r>
    </w:p>
    <w:p w:rsidR="001942F0" w:rsidRPr="0051718D" w:rsidRDefault="001942F0" w:rsidP="001942F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1942F0" w:rsidRPr="0051718D" w:rsidRDefault="001942F0" w:rsidP="001942F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51718D">
        <w:rPr>
          <w:sz w:val="24"/>
          <w:szCs w:val="24"/>
        </w:rPr>
        <w:tab/>
        <w:t>3. Курс является авторским, уникальным по формированию тем и наполнением содержанием.</w:t>
      </w:r>
    </w:p>
    <w:p w:rsidR="001942F0" w:rsidRPr="0051718D" w:rsidRDefault="001942F0" w:rsidP="001942F0">
      <w:pPr>
        <w:widowControl w:val="0"/>
        <w:tabs>
          <w:tab w:val="left" w:pos="0"/>
        </w:tabs>
        <w:snapToGrid w:val="0"/>
        <w:jc w:val="both"/>
        <w:rPr>
          <w:sz w:val="24"/>
          <w:szCs w:val="24"/>
        </w:rPr>
      </w:pPr>
    </w:p>
    <w:p w:rsidR="001942F0" w:rsidRPr="0051718D" w:rsidRDefault="001942F0" w:rsidP="001942F0">
      <w:pPr>
        <w:widowControl w:val="0"/>
        <w:tabs>
          <w:tab w:val="left" w:pos="0"/>
        </w:tabs>
        <w:snapToGrid w:val="0"/>
        <w:jc w:val="both"/>
        <w:rPr>
          <w:sz w:val="24"/>
          <w:szCs w:val="24"/>
        </w:rPr>
      </w:pPr>
      <w:r w:rsidRPr="0051718D">
        <w:rPr>
          <w:sz w:val="24"/>
          <w:szCs w:val="24"/>
        </w:rPr>
        <w:tab/>
        <w:t>4. Для успешного усвоения курса слушатель, приступая к изучению (освоению) данной дисциплины, должен обладать общими знания</w:t>
      </w:r>
      <w:r w:rsidR="00B71B7B">
        <w:rPr>
          <w:sz w:val="24"/>
          <w:szCs w:val="24"/>
        </w:rPr>
        <w:t xml:space="preserve">ми </w:t>
      </w:r>
      <w:r w:rsidRPr="0051718D">
        <w:rPr>
          <w:sz w:val="24"/>
          <w:szCs w:val="24"/>
        </w:rPr>
        <w:t xml:space="preserve">об экономике фирмы, навыками работы с финансовой отчетностью. </w:t>
      </w:r>
    </w:p>
    <w:p w:rsidR="001942F0" w:rsidRPr="0051718D" w:rsidRDefault="001942F0" w:rsidP="001942F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1942F0" w:rsidRPr="0051718D" w:rsidRDefault="001942F0" w:rsidP="001942F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51718D">
        <w:rPr>
          <w:sz w:val="24"/>
          <w:szCs w:val="24"/>
        </w:rPr>
        <w:tab/>
        <w:t>5. Целью курса является ознакомление студентов с логикой и основными принципами финансового управления, который строится на современном финансовом анализе. Курс дает представление о методах обоснования целей в управлении финансами, выборе критериев оценки принимаемых решений, построении стимулирующих механизмов для менеджеров и механизмов снятия конфликтов между стейкхолдерами. В рамках курса объясняется понятие платности капитала, обосновывается величина платности (стоимость капитала в процентах годовых) в зависимости от операционного (производственного) и финансового рисков, а также рисков корпоративного управления. Дается представление о принципах управлении стоимостью бизнеса (</w:t>
      </w:r>
      <w:r w:rsidRPr="0051718D">
        <w:rPr>
          <w:sz w:val="24"/>
          <w:szCs w:val="24"/>
          <w:lang w:val="en-US"/>
        </w:rPr>
        <w:t>VBM</w:t>
      </w:r>
      <w:r w:rsidRPr="0051718D">
        <w:rPr>
          <w:sz w:val="24"/>
          <w:szCs w:val="24"/>
        </w:rPr>
        <w:t>) и влиянием инвестиционных и финансовых решений на справедливую рыночную стоимость компании при различных предпосылках о внешней среде. Объясняются недостатки и преимущества различных методов анализа инвестиционных и финансовых возможностей компании. Дается представление об управленческой гибкости и методах ее оценки.</w:t>
      </w:r>
    </w:p>
    <w:p w:rsidR="001942F0" w:rsidRPr="0051718D" w:rsidRDefault="001942F0" w:rsidP="001942F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1942F0" w:rsidRPr="0051718D" w:rsidRDefault="001942F0" w:rsidP="001942F0">
      <w:pPr>
        <w:widowControl w:val="0"/>
        <w:tabs>
          <w:tab w:val="left" w:pos="0"/>
        </w:tabs>
        <w:snapToGrid w:val="0"/>
        <w:rPr>
          <w:sz w:val="24"/>
          <w:szCs w:val="24"/>
        </w:rPr>
      </w:pPr>
      <w:r w:rsidRPr="0051718D">
        <w:rPr>
          <w:sz w:val="24"/>
          <w:szCs w:val="24"/>
        </w:rPr>
        <w:tab/>
      </w:r>
      <w:r w:rsidRPr="0046235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51718D">
        <w:rPr>
          <w:sz w:val="24"/>
          <w:szCs w:val="24"/>
        </w:rPr>
        <w:t xml:space="preserve">Курс, прежде всего, ставит </w:t>
      </w:r>
      <w:r w:rsidRPr="0051718D">
        <w:rPr>
          <w:bCs/>
          <w:sz w:val="24"/>
          <w:szCs w:val="24"/>
        </w:rPr>
        <w:t xml:space="preserve">задачи </w:t>
      </w:r>
      <w:r w:rsidRPr="0051718D">
        <w:rPr>
          <w:sz w:val="24"/>
          <w:szCs w:val="24"/>
        </w:rPr>
        <w:t>концептуального характера:</w:t>
      </w:r>
    </w:p>
    <w:p w:rsidR="001942F0" w:rsidRPr="0051718D" w:rsidRDefault="001942F0" w:rsidP="001942F0">
      <w:pPr>
        <w:widowControl w:val="0"/>
        <w:tabs>
          <w:tab w:val="left" w:pos="0"/>
        </w:tabs>
        <w:snapToGrid w:val="0"/>
        <w:ind w:firstLine="720"/>
        <w:jc w:val="both"/>
        <w:rPr>
          <w:sz w:val="24"/>
          <w:szCs w:val="24"/>
        </w:rPr>
      </w:pPr>
      <w:r w:rsidRPr="0051718D">
        <w:rPr>
          <w:sz w:val="24"/>
          <w:szCs w:val="24"/>
        </w:rPr>
        <w:t>- формирование базовых навыков анализа капитала компании (понимание различия двух моделей финансового анализа компании и двух контуров интересов финансовых стейкхолдеров; корректного расчета ключевых индикаторов финансового здоровья компании и инвестиционных проектов), понимания мотивов и стимулов ее основных стейкхолдеров;</w:t>
      </w:r>
    </w:p>
    <w:p w:rsidR="001942F0" w:rsidRPr="0051718D" w:rsidRDefault="001942F0" w:rsidP="001942F0">
      <w:pPr>
        <w:widowControl w:val="0"/>
        <w:tabs>
          <w:tab w:val="left" w:pos="0"/>
        </w:tabs>
        <w:snapToGrid w:val="0"/>
        <w:ind w:firstLine="720"/>
        <w:jc w:val="both"/>
        <w:rPr>
          <w:sz w:val="24"/>
          <w:szCs w:val="24"/>
        </w:rPr>
      </w:pPr>
      <w:r w:rsidRPr="0051718D">
        <w:rPr>
          <w:sz w:val="24"/>
          <w:szCs w:val="24"/>
        </w:rPr>
        <w:t>- обеспечение понимания финансовой модели компании для принятия инвестиционных и финансовых решений; развитие навыков ее построения по ключевым параметрам внешней среды и целям собственников;</w:t>
      </w:r>
    </w:p>
    <w:p w:rsidR="001942F0" w:rsidRDefault="001942F0" w:rsidP="001942F0">
      <w:pPr>
        <w:widowControl w:val="0"/>
        <w:tabs>
          <w:tab w:val="left" w:pos="0"/>
        </w:tabs>
        <w:snapToGrid w:val="0"/>
        <w:ind w:firstLine="720"/>
        <w:jc w:val="both"/>
        <w:rPr>
          <w:sz w:val="24"/>
          <w:szCs w:val="24"/>
        </w:rPr>
      </w:pPr>
      <w:r w:rsidRPr="0051718D">
        <w:rPr>
          <w:sz w:val="24"/>
          <w:szCs w:val="24"/>
        </w:rPr>
        <w:t>- формирование видения перспектив внедрения современной системы финансового мен</w:t>
      </w:r>
      <w:r w:rsidR="00CB6F77">
        <w:rPr>
          <w:sz w:val="24"/>
          <w:szCs w:val="24"/>
        </w:rPr>
        <w:t>еджмента в российских компаниях.</w:t>
      </w:r>
    </w:p>
    <w:p w:rsidR="00CB6F77" w:rsidRDefault="00CB6F77" w:rsidP="001942F0">
      <w:pPr>
        <w:widowControl w:val="0"/>
        <w:tabs>
          <w:tab w:val="left" w:pos="0"/>
        </w:tabs>
        <w:snapToGrid w:val="0"/>
        <w:ind w:firstLine="720"/>
        <w:jc w:val="both"/>
        <w:rPr>
          <w:sz w:val="24"/>
          <w:szCs w:val="24"/>
        </w:rPr>
      </w:pPr>
    </w:p>
    <w:p w:rsidR="00CB6F77" w:rsidRPr="00CB6F77" w:rsidRDefault="00CB6F77" w:rsidP="00CB6F77">
      <w:pPr>
        <w:widowControl w:val="0"/>
        <w:tabs>
          <w:tab w:val="left" w:pos="0"/>
        </w:tabs>
        <w:snapToGri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B6F77">
        <w:rPr>
          <w:sz w:val="24"/>
          <w:szCs w:val="24"/>
        </w:rPr>
        <w:t>Взаимосвязь учебной дисциплины (курса) с другими дисциплинами (курсами)</w:t>
      </w:r>
    </w:p>
    <w:p w:rsidR="00CB6F77" w:rsidRPr="00CB6F77" w:rsidRDefault="00CB6F77" w:rsidP="00CB6F77">
      <w:pPr>
        <w:widowControl w:val="0"/>
        <w:tabs>
          <w:tab w:val="left" w:pos="0"/>
        </w:tabs>
        <w:snapToGrid w:val="0"/>
        <w:ind w:firstLine="720"/>
        <w:jc w:val="both"/>
        <w:rPr>
          <w:sz w:val="24"/>
          <w:szCs w:val="24"/>
        </w:rPr>
      </w:pPr>
      <w:r w:rsidRPr="00CB6F77">
        <w:rPr>
          <w:sz w:val="24"/>
          <w:szCs w:val="24"/>
        </w:rPr>
        <w:t xml:space="preserve">Данный курс непосредственно связан со всеми дисциплинами Программы профессиональной переподготовки, т.к. </w:t>
      </w:r>
      <w:r>
        <w:rPr>
          <w:sz w:val="24"/>
          <w:szCs w:val="24"/>
        </w:rPr>
        <w:t>«Корпоративные финансы» являю</w:t>
      </w:r>
      <w:r w:rsidRPr="00CB6F77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теоретической базой для прочих дисциплин, фокусирующихся на тактике и практике </w:t>
      </w:r>
      <w:r>
        <w:rPr>
          <w:sz w:val="24"/>
          <w:szCs w:val="24"/>
        </w:rPr>
        <w:lastRenderedPageBreak/>
        <w:t>управления финансами, а также являются неотъемлемым блоком</w:t>
      </w:r>
      <w:r w:rsidRPr="00CB6F77">
        <w:rPr>
          <w:sz w:val="24"/>
          <w:szCs w:val="24"/>
        </w:rPr>
        <w:t xml:space="preserve"> системы финансового управления любой компанией.</w:t>
      </w:r>
    </w:p>
    <w:p w:rsidR="001942F0" w:rsidRDefault="00CB6F77" w:rsidP="00CB6F77">
      <w:pPr>
        <w:widowControl w:val="0"/>
        <w:tabs>
          <w:tab w:val="left" w:pos="0"/>
        </w:tabs>
        <w:snapToGrid w:val="0"/>
        <w:ind w:firstLine="720"/>
        <w:jc w:val="both"/>
        <w:rPr>
          <w:sz w:val="24"/>
          <w:szCs w:val="24"/>
        </w:rPr>
      </w:pPr>
      <w:r w:rsidRPr="00CB6F77">
        <w:rPr>
          <w:sz w:val="24"/>
          <w:szCs w:val="24"/>
        </w:rPr>
        <w:t>Для полноценного восприятия материала и проработки практических заданий в рамках курса слушатели в обязательном порядке должны прослушать курсы «Основы бухгалтерского уче</w:t>
      </w:r>
      <w:r>
        <w:rPr>
          <w:sz w:val="24"/>
          <w:szCs w:val="24"/>
        </w:rPr>
        <w:t xml:space="preserve">та и формирования отчетности», </w:t>
      </w:r>
      <w:r w:rsidRPr="00CB6F77">
        <w:rPr>
          <w:sz w:val="24"/>
          <w:szCs w:val="24"/>
        </w:rPr>
        <w:t>«Основы финансового менеджмента», «Финансовый анализ».</w:t>
      </w:r>
    </w:p>
    <w:p w:rsidR="00CB6F77" w:rsidRDefault="00CB6F77" w:rsidP="00CB6F77">
      <w:pPr>
        <w:widowControl w:val="0"/>
        <w:tabs>
          <w:tab w:val="left" w:pos="0"/>
        </w:tabs>
        <w:snapToGri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является предшественником учебных курсов: «Управление инвестиционными проектами», «Оценка стоимости компании», «Стратегия привлечения финансирования на международных рынках</w:t>
      </w:r>
      <w:bookmarkStart w:id="0" w:name="_GoBack"/>
      <w:bookmarkEnd w:id="0"/>
      <w:r>
        <w:rPr>
          <w:sz w:val="24"/>
          <w:szCs w:val="24"/>
        </w:rPr>
        <w:t>».</w:t>
      </w:r>
    </w:p>
    <w:p w:rsidR="00CB6F77" w:rsidRPr="0051718D" w:rsidRDefault="00CB6F77" w:rsidP="00CB6F77">
      <w:pPr>
        <w:widowControl w:val="0"/>
        <w:tabs>
          <w:tab w:val="left" w:pos="0"/>
        </w:tabs>
        <w:snapToGrid w:val="0"/>
        <w:ind w:firstLine="720"/>
        <w:jc w:val="both"/>
        <w:rPr>
          <w:sz w:val="24"/>
          <w:szCs w:val="24"/>
        </w:rPr>
      </w:pPr>
    </w:p>
    <w:p w:rsidR="001942F0" w:rsidRPr="0051718D" w:rsidRDefault="00CB6F77" w:rsidP="001942F0">
      <w:pPr>
        <w:tabs>
          <w:tab w:val="left" w:pos="0"/>
        </w:tabs>
        <w:snapToGrid w:val="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>8</w:t>
      </w:r>
      <w:r w:rsidR="001942F0" w:rsidRPr="0051718D">
        <w:rPr>
          <w:color w:val="000000"/>
          <w:spacing w:val="1"/>
          <w:sz w:val="24"/>
          <w:szCs w:val="24"/>
        </w:rPr>
        <w:t>. Особеннос</w:t>
      </w:r>
      <w:r w:rsidR="00B71B7B">
        <w:rPr>
          <w:color w:val="000000"/>
          <w:spacing w:val="1"/>
          <w:sz w:val="24"/>
          <w:szCs w:val="24"/>
        </w:rPr>
        <w:t xml:space="preserve">ти изучения учебной дисциплины </w:t>
      </w:r>
      <w:r>
        <w:rPr>
          <w:color w:val="000000"/>
          <w:spacing w:val="1"/>
          <w:sz w:val="24"/>
          <w:szCs w:val="24"/>
        </w:rPr>
        <w:t xml:space="preserve">и </w:t>
      </w:r>
      <w:r w:rsidR="001942F0" w:rsidRPr="0051718D">
        <w:rPr>
          <w:color w:val="000000"/>
          <w:spacing w:val="1"/>
          <w:sz w:val="24"/>
          <w:szCs w:val="24"/>
        </w:rPr>
        <w:t>процесса обучения:</w:t>
      </w:r>
    </w:p>
    <w:p w:rsidR="001942F0" w:rsidRPr="0051718D" w:rsidRDefault="001942F0" w:rsidP="001942F0">
      <w:pPr>
        <w:tabs>
          <w:tab w:val="left" w:pos="0"/>
        </w:tabs>
        <w:snapToGrid w:val="0"/>
        <w:jc w:val="both"/>
        <w:rPr>
          <w:color w:val="000000"/>
          <w:spacing w:val="1"/>
          <w:sz w:val="24"/>
          <w:szCs w:val="24"/>
        </w:rPr>
      </w:pPr>
      <w:r w:rsidRPr="0051718D">
        <w:rPr>
          <w:color w:val="000000"/>
          <w:spacing w:val="1"/>
          <w:sz w:val="24"/>
          <w:szCs w:val="24"/>
        </w:rPr>
        <w:tab/>
        <w:t xml:space="preserve">Занятия проводятся в форме аудиторных лекций и семинарских занятий (семинары в диалоговом режиме, дискуссии в объеме одной четверти аудиторных занятий), с поэтапным разбором индивидуального задания по указанной компании российского рынка и итоговой защитой студентами самостоятельно подготовленной домашней работы (представление презентации) по </w:t>
      </w:r>
      <w:r w:rsidR="00CB6F77">
        <w:rPr>
          <w:color w:val="000000"/>
          <w:spacing w:val="1"/>
          <w:sz w:val="24"/>
          <w:szCs w:val="24"/>
        </w:rPr>
        <w:t>построению финансовой модели компании</w:t>
      </w:r>
      <w:r w:rsidRPr="0051718D">
        <w:rPr>
          <w:color w:val="000000"/>
          <w:spacing w:val="1"/>
          <w:sz w:val="24"/>
          <w:szCs w:val="24"/>
        </w:rPr>
        <w:t xml:space="preserve">. </w:t>
      </w:r>
    </w:p>
    <w:p w:rsidR="001942F0" w:rsidRPr="0051718D" w:rsidRDefault="001942F0" w:rsidP="001942F0">
      <w:pPr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  <w:r w:rsidRPr="0051718D">
        <w:rPr>
          <w:color w:val="000000"/>
          <w:spacing w:val="1"/>
          <w:sz w:val="24"/>
          <w:szCs w:val="24"/>
        </w:rPr>
        <w:tab/>
        <w:t xml:space="preserve">Средства и методы обучения: </w:t>
      </w:r>
      <w:r w:rsidRPr="0051718D">
        <w:rPr>
          <w:color w:val="000000"/>
          <w:sz w:val="24"/>
          <w:szCs w:val="24"/>
        </w:rPr>
        <w:t>компьютерное и мультимедийное оборудование; защита проделанной самостоятельно работы по выявлению финансовых проблем компании и обоснованию мер улучшения финансового здоровья.  Разработана библиотека электронных ресурсов по курсу.</w:t>
      </w:r>
    </w:p>
    <w:p w:rsidR="001942F0" w:rsidRPr="0051718D" w:rsidRDefault="001942F0" w:rsidP="001942F0">
      <w:pPr>
        <w:tabs>
          <w:tab w:val="left" w:pos="0"/>
        </w:tabs>
        <w:snapToGrid w:val="0"/>
        <w:jc w:val="both"/>
        <w:rPr>
          <w:color w:val="000000"/>
          <w:spacing w:val="1"/>
          <w:sz w:val="24"/>
          <w:szCs w:val="24"/>
        </w:rPr>
      </w:pPr>
      <w:r w:rsidRPr="0051718D">
        <w:rPr>
          <w:color w:val="000000"/>
          <w:spacing w:val="1"/>
          <w:sz w:val="24"/>
          <w:szCs w:val="24"/>
        </w:rPr>
        <w:tab/>
        <w:t>Слушатель самостоятельно на базе открытой инфор</w:t>
      </w:r>
      <w:r w:rsidR="00B71B7B">
        <w:rPr>
          <w:color w:val="000000"/>
          <w:spacing w:val="1"/>
          <w:sz w:val="24"/>
          <w:szCs w:val="24"/>
        </w:rPr>
        <w:t xml:space="preserve">мации (сайт указанной компании и иные открытые источники </w:t>
      </w:r>
      <w:r w:rsidRPr="0051718D">
        <w:rPr>
          <w:color w:val="000000"/>
          <w:spacing w:val="1"/>
          <w:sz w:val="24"/>
          <w:szCs w:val="24"/>
        </w:rPr>
        <w:t xml:space="preserve">с акцентом на финансовые показатели деятельности компании, а также на данные по структуре собственников и рыночной информации (капитализация, волатильность доходности акции, </w:t>
      </w:r>
      <w:r w:rsidRPr="0051718D">
        <w:rPr>
          <w:color w:val="000000"/>
          <w:spacing w:val="1"/>
          <w:sz w:val="24"/>
          <w:szCs w:val="24"/>
          <w:lang w:val="en-US"/>
        </w:rPr>
        <w:t>free</w:t>
      </w:r>
      <w:r w:rsidRPr="0051718D">
        <w:rPr>
          <w:color w:val="000000"/>
          <w:spacing w:val="1"/>
          <w:sz w:val="24"/>
          <w:szCs w:val="24"/>
        </w:rPr>
        <w:t xml:space="preserve"> </w:t>
      </w:r>
      <w:r w:rsidRPr="0051718D">
        <w:rPr>
          <w:color w:val="000000"/>
          <w:spacing w:val="1"/>
          <w:sz w:val="24"/>
          <w:szCs w:val="24"/>
          <w:lang w:val="en-US"/>
        </w:rPr>
        <w:t>float</w:t>
      </w:r>
      <w:r w:rsidRPr="0051718D">
        <w:rPr>
          <w:color w:val="000000"/>
          <w:spacing w:val="1"/>
          <w:sz w:val="24"/>
          <w:szCs w:val="24"/>
        </w:rPr>
        <w:t xml:space="preserve"> и т.п)) формирует показатели, позволяющие выявить финансовые проблемы компании и сформировать набор индикаторов для диагностирования процесса создания/проедания рыночной стоимости (обосновывает доходность бизнеса и отдачу по собственному капиталу в динамике, находит отраслевые характеристики отдачи по капиталу, рентабельности продаж, обосновывает стоимость отдельных элементов капитала различными методами, строит финансовую модель с прогнозированием таких показателей, как </w:t>
      </w:r>
      <w:r w:rsidRPr="0051718D">
        <w:rPr>
          <w:color w:val="000000"/>
          <w:spacing w:val="1"/>
          <w:sz w:val="24"/>
          <w:szCs w:val="24"/>
          <w:lang w:val="en-US"/>
        </w:rPr>
        <w:t>OCF</w:t>
      </w:r>
      <w:r w:rsidRPr="0051718D">
        <w:rPr>
          <w:color w:val="000000"/>
          <w:spacing w:val="1"/>
          <w:sz w:val="24"/>
          <w:szCs w:val="24"/>
        </w:rPr>
        <w:t xml:space="preserve">, </w:t>
      </w:r>
      <w:r w:rsidRPr="0051718D">
        <w:rPr>
          <w:color w:val="000000"/>
          <w:spacing w:val="1"/>
          <w:sz w:val="24"/>
          <w:szCs w:val="24"/>
          <w:lang w:val="en-US"/>
        </w:rPr>
        <w:t>FCF</w:t>
      </w:r>
      <w:r w:rsidRPr="0051718D">
        <w:rPr>
          <w:color w:val="000000"/>
          <w:spacing w:val="1"/>
          <w:sz w:val="24"/>
          <w:szCs w:val="24"/>
        </w:rPr>
        <w:t xml:space="preserve">, </w:t>
      </w:r>
      <w:r w:rsidRPr="0051718D">
        <w:rPr>
          <w:color w:val="000000"/>
          <w:spacing w:val="1"/>
          <w:sz w:val="24"/>
          <w:szCs w:val="24"/>
          <w:lang w:val="en-US"/>
        </w:rPr>
        <w:t>FCFE</w:t>
      </w:r>
      <w:r w:rsidRPr="0051718D">
        <w:rPr>
          <w:color w:val="000000"/>
          <w:spacing w:val="1"/>
          <w:sz w:val="24"/>
          <w:szCs w:val="24"/>
        </w:rPr>
        <w:t xml:space="preserve">); строит финансовую модель по пяти ключевым характеристикам; показывает влияние ключевых инвестиционных и финансовых решений на справедливую рыночную стоимость, включая обоснование оптимальной структуры капитала методом </w:t>
      </w:r>
      <w:r w:rsidRPr="0051718D">
        <w:rPr>
          <w:color w:val="000000"/>
          <w:spacing w:val="1"/>
          <w:sz w:val="24"/>
          <w:szCs w:val="24"/>
          <w:lang w:val="en-US"/>
        </w:rPr>
        <w:t>WACC</w:t>
      </w:r>
      <w:r w:rsidRPr="0051718D">
        <w:rPr>
          <w:color w:val="000000"/>
          <w:spacing w:val="1"/>
          <w:sz w:val="24"/>
          <w:szCs w:val="24"/>
        </w:rPr>
        <w:t xml:space="preserve">, волатильности прибыли и </w:t>
      </w:r>
      <w:r w:rsidRPr="0051718D">
        <w:rPr>
          <w:color w:val="000000"/>
          <w:spacing w:val="1"/>
          <w:sz w:val="24"/>
          <w:szCs w:val="24"/>
          <w:lang w:val="en-US"/>
        </w:rPr>
        <w:t>APV</w:t>
      </w:r>
      <w:r w:rsidRPr="0051718D">
        <w:rPr>
          <w:color w:val="000000"/>
          <w:spacing w:val="1"/>
          <w:sz w:val="24"/>
          <w:szCs w:val="24"/>
        </w:rPr>
        <w:t xml:space="preserve">, обоснование дивидендной политики компании.  </w:t>
      </w:r>
    </w:p>
    <w:p w:rsidR="001942F0" w:rsidRPr="0051718D" w:rsidRDefault="001942F0" w:rsidP="001942F0">
      <w:pPr>
        <w:tabs>
          <w:tab w:val="left" w:pos="0"/>
        </w:tabs>
        <w:snapToGrid w:val="0"/>
        <w:jc w:val="both"/>
        <w:rPr>
          <w:color w:val="000000"/>
          <w:spacing w:val="6"/>
          <w:sz w:val="24"/>
          <w:szCs w:val="24"/>
        </w:rPr>
      </w:pPr>
      <w:r w:rsidRPr="0051718D">
        <w:rPr>
          <w:color w:val="000000"/>
          <w:spacing w:val="6"/>
          <w:sz w:val="24"/>
          <w:szCs w:val="24"/>
        </w:rPr>
        <w:tab/>
      </w:r>
    </w:p>
    <w:p w:rsidR="001942F0" w:rsidRPr="0051718D" w:rsidRDefault="00CB6F77" w:rsidP="001942F0">
      <w:pPr>
        <w:tabs>
          <w:tab w:val="left" w:pos="0"/>
        </w:tabs>
        <w:snapToGrid w:val="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ab/>
        <w:t>9</w:t>
      </w:r>
      <w:r w:rsidR="001942F0" w:rsidRPr="0051718D">
        <w:rPr>
          <w:color w:val="000000"/>
          <w:spacing w:val="6"/>
          <w:sz w:val="24"/>
          <w:szCs w:val="24"/>
        </w:rPr>
        <w:t xml:space="preserve">. Полученные знания позволяют слушателям грамотно проводить финансовый анализ компаний российского рынка, своевременно выявлять финансовые проблемы, обосновывать целесообразность изменения инвестиционной или финансовой политики, давать рекомендации по совершенствованию финансовой стратегии. </w:t>
      </w:r>
    </w:p>
    <w:p w:rsidR="001942F0" w:rsidRPr="0051718D" w:rsidRDefault="001942F0" w:rsidP="001942F0">
      <w:pPr>
        <w:tabs>
          <w:tab w:val="left" w:pos="0"/>
        </w:tabs>
        <w:rPr>
          <w:sz w:val="24"/>
          <w:szCs w:val="24"/>
        </w:rPr>
      </w:pPr>
    </w:p>
    <w:p w:rsidR="001942F0" w:rsidRPr="0051718D" w:rsidRDefault="00CB6F77" w:rsidP="001942F0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="001942F0" w:rsidRPr="0051718D">
        <w:rPr>
          <w:sz w:val="24"/>
          <w:szCs w:val="24"/>
        </w:rPr>
        <w:t>. Конечные результаты обучения</w:t>
      </w:r>
    </w:p>
    <w:p w:rsidR="001942F0" w:rsidRPr="0051718D" w:rsidRDefault="001942F0" w:rsidP="001942F0">
      <w:pPr>
        <w:widowControl w:val="0"/>
        <w:tabs>
          <w:tab w:val="left" w:pos="0"/>
        </w:tabs>
        <w:snapToGrid w:val="0"/>
        <w:jc w:val="both"/>
        <w:rPr>
          <w:sz w:val="24"/>
          <w:szCs w:val="24"/>
        </w:rPr>
      </w:pPr>
      <w:r w:rsidRPr="0051718D">
        <w:rPr>
          <w:sz w:val="24"/>
          <w:szCs w:val="24"/>
        </w:rPr>
        <w:tab/>
        <w:t>В</w:t>
      </w:r>
      <w:r w:rsidR="00B71B7B">
        <w:rPr>
          <w:sz w:val="24"/>
          <w:szCs w:val="24"/>
        </w:rPr>
        <w:t xml:space="preserve"> результате изучения дисциплины </w:t>
      </w:r>
      <w:r w:rsidRPr="0051718D">
        <w:rPr>
          <w:sz w:val="24"/>
          <w:szCs w:val="24"/>
        </w:rPr>
        <w:t xml:space="preserve">обучающиеся должны: </w:t>
      </w:r>
    </w:p>
    <w:p w:rsidR="001942F0" w:rsidRPr="0051718D" w:rsidRDefault="001942F0" w:rsidP="001942F0">
      <w:pPr>
        <w:widowControl w:val="0"/>
        <w:numPr>
          <w:ilvl w:val="0"/>
          <w:numId w:val="1"/>
        </w:numPr>
        <w:tabs>
          <w:tab w:val="left" w:pos="0"/>
        </w:tabs>
        <w:snapToGrid w:val="0"/>
        <w:ind w:hanging="720"/>
        <w:jc w:val="both"/>
        <w:rPr>
          <w:sz w:val="24"/>
          <w:szCs w:val="24"/>
        </w:rPr>
      </w:pPr>
      <w:r w:rsidRPr="0051718D">
        <w:rPr>
          <w:sz w:val="24"/>
          <w:szCs w:val="24"/>
        </w:rPr>
        <w:t>иметь представление о современных требованиях к проведению финансового анализа компаний в рыночной среде, анализу ее капитала (иметь представление об ограниченности учетной (бухгалтерской) модели анализа компании, двух контуров интересов диагностирования финансовых проблем и успеха);</w:t>
      </w:r>
    </w:p>
    <w:p w:rsidR="001942F0" w:rsidRPr="0051718D" w:rsidRDefault="001942F0" w:rsidP="001942F0">
      <w:pPr>
        <w:widowControl w:val="0"/>
        <w:numPr>
          <w:ilvl w:val="0"/>
          <w:numId w:val="1"/>
        </w:numPr>
        <w:tabs>
          <w:tab w:val="left" w:pos="0"/>
        </w:tabs>
        <w:snapToGrid w:val="0"/>
        <w:ind w:hanging="720"/>
        <w:jc w:val="both"/>
        <w:rPr>
          <w:sz w:val="24"/>
          <w:szCs w:val="24"/>
        </w:rPr>
      </w:pPr>
      <w:r w:rsidRPr="0051718D">
        <w:rPr>
          <w:sz w:val="24"/>
          <w:szCs w:val="24"/>
        </w:rPr>
        <w:t>иметь представление о концепции управления стоимостью компанией (</w:t>
      </w:r>
      <w:r w:rsidRPr="0051718D">
        <w:rPr>
          <w:sz w:val="24"/>
          <w:szCs w:val="24"/>
          <w:lang w:val="en-US"/>
        </w:rPr>
        <w:t>VBM</w:t>
      </w:r>
      <w:r w:rsidRPr="0051718D">
        <w:rPr>
          <w:sz w:val="24"/>
          <w:szCs w:val="24"/>
        </w:rPr>
        <w:t>), ее основных элементах;</w:t>
      </w:r>
    </w:p>
    <w:p w:rsidR="001942F0" w:rsidRPr="0051718D" w:rsidRDefault="001942F0" w:rsidP="001942F0">
      <w:pPr>
        <w:widowControl w:val="0"/>
        <w:numPr>
          <w:ilvl w:val="0"/>
          <w:numId w:val="1"/>
        </w:numPr>
        <w:tabs>
          <w:tab w:val="left" w:pos="0"/>
        </w:tabs>
        <w:snapToGrid w:val="0"/>
        <w:ind w:hanging="720"/>
        <w:jc w:val="both"/>
        <w:rPr>
          <w:sz w:val="24"/>
          <w:szCs w:val="24"/>
        </w:rPr>
      </w:pPr>
      <w:r w:rsidRPr="0051718D">
        <w:rPr>
          <w:sz w:val="24"/>
          <w:szCs w:val="24"/>
        </w:rPr>
        <w:t>понимать значимость факторов внешней среды (макроэкономической, отраслевой, институциональной), систем внутренне</w:t>
      </w:r>
      <w:r w:rsidR="00B71B7B">
        <w:rPr>
          <w:sz w:val="24"/>
          <w:szCs w:val="24"/>
        </w:rPr>
        <w:t xml:space="preserve">го и корпоративного управления </w:t>
      </w:r>
      <w:r w:rsidRPr="0051718D">
        <w:rPr>
          <w:sz w:val="24"/>
          <w:szCs w:val="24"/>
        </w:rPr>
        <w:t>в разработке финансовой стратегии и обосновании отдельных инвестиционных и финансовых решений, влиянии их на рыночную стоимость;</w:t>
      </w:r>
    </w:p>
    <w:p w:rsidR="001942F0" w:rsidRPr="0051718D" w:rsidRDefault="001942F0" w:rsidP="001942F0">
      <w:pPr>
        <w:widowControl w:val="0"/>
        <w:numPr>
          <w:ilvl w:val="0"/>
          <w:numId w:val="1"/>
        </w:numPr>
        <w:tabs>
          <w:tab w:val="left" w:pos="0"/>
        </w:tabs>
        <w:snapToGrid w:val="0"/>
        <w:ind w:hanging="720"/>
        <w:jc w:val="both"/>
        <w:rPr>
          <w:sz w:val="24"/>
          <w:szCs w:val="24"/>
        </w:rPr>
      </w:pPr>
      <w:r w:rsidRPr="0051718D">
        <w:rPr>
          <w:sz w:val="24"/>
          <w:szCs w:val="24"/>
        </w:rPr>
        <w:lastRenderedPageBreak/>
        <w:t>осознать первичность финансовых решений перед инвестиционными, понимать уровни финансовых ограничений и области учета нефинансовых ограничений на инвестиции;</w:t>
      </w:r>
    </w:p>
    <w:p w:rsidR="001942F0" w:rsidRPr="0051718D" w:rsidRDefault="001942F0" w:rsidP="001942F0">
      <w:pPr>
        <w:widowControl w:val="0"/>
        <w:numPr>
          <w:ilvl w:val="0"/>
          <w:numId w:val="1"/>
        </w:numPr>
        <w:tabs>
          <w:tab w:val="left" w:pos="0"/>
        </w:tabs>
        <w:snapToGrid w:val="0"/>
        <w:ind w:hanging="720"/>
        <w:jc w:val="both"/>
        <w:rPr>
          <w:sz w:val="24"/>
          <w:szCs w:val="24"/>
        </w:rPr>
      </w:pPr>
      <w:r w:rsidRPr="0051718D">
        <w:rPr>
          <w:sz w:val="24"/>
          <w:szCs w:val="24"/>
        </w:rPr>
        <w:t xml:space="preserve">знать основные методы коррекции показателей финансовой отчетности и расчета ключевых аналитических показателей финансового здоровья компании (по трем проекциям и контурам кредитора и собственника); принципы построения финансовой модели компании в программном продукте </w:t>
      </w:r>
      <w:r w:rsidRPr="0051718D">
        <w:rPr>
          <w:sz w:val="24"/>
          <w:szCs w:val="24"/>
          <w:lang w:val="en-US"/>
        </w:rPr>
        <w:t>Excel</w:t>
      </w:r>
      <w:r w:rsidRPr="0051718D">
        <w:rPr>
          <w:sz w:val="24"/>
          <w:szCs w:val="24"/>
        </w:rPr>
        <w:t>;</w:t>
      </w:r>
    </w:p>
    <w:p w:rsidR="001942F0" w:rsidRPr="0051718D" w:rsidRDefault="001942F0" w:rsidP="001942F0">
      <w:pPr>
        <w:widowControl w:val="0"/>
        <w:numPr>
          <w:ilvl w:val="0"/>
          <w:numId w:val="1"/>
        </w:numPr>
        <w:tabs>
          <w:tab w:val="left" w:pos="0"/>
        </w:tabs>
        <w:snapToGrid w:val="0"/>
        <w:ind w:hanging="720"/>
        <w:jc w:val="both"/>
        <w:rPr>
          <w:sz w:val="24"/>
          <w:szCs w:val="24"/>
        </w:rPr>
      </w:pPr>
      <w:r w:rsidRPr="0051718D">
        <w:rPr>
          <w:sz w:val="24"/>
          <w:szCs w:val="24"/>
        </w:rPr>
        <w:t>уметь строить прогноз операционного и свободного денежного потоков (</w:t>
      </w:r>
      <w:r w:rsidRPr="0051718D">
        <w:rPr>
          <w:sz w:val="24"/>
          <w:szCs w:val="24"/>
          <w:lang w:val="en-US"/>
        </w:rPr>
        <w:t>OCF</w:t>
      </w:r>
      <w:r w:rsidRPr="0051718D">
        <w:rPr>
          <w:sz w:val="24"/>
          <w:szCs w:val="24"/>
        </w:rPr>
        <w:t xml:space="preserve">, </w:t>
      </w:r>
      <w:r w:rsidRPr="0051718D">
        <w:rPr>
          <w:sz w:val="24"/>
          <w:szCs w:val="24"/>
          <w:lang w:val="en-US"/>
        </w:rPr>
        <w:t>FCF</w:t>
      </w:r>
      <w:r w:rsidRPr="0051718D">
        <w:rPr>
          <w:sz w:val="24"/>
          <w:szCs w:val="24"/>
        </w:rPr>
        <w:t xml:space="preserve">, </w:t>
      </w:r>
      <w:r w:rsidRPr="0051718D">
        <w:rPr>
          <w:sz w:val="24"/>
          <w:szCs w:val="24"/>
          <w:lang w:val="en-US"/>
        </w:rPr>
        <w:t>FCFE</w:t>
      </w:r>
      <w:r w:rsidRPr="0051718D">
        <w:rPr>
          <w:sz w:val="24"/>
          <w:szCs w:val="24"/>
        </w:rPr>
        <w:t>) компании по отраслевым пропорциям и ранее наблюдаемым финансовым коэффициентам по рассматриваемой компании и ее аналогов;</w:t>
      </w:r>
    </w:p>
    <w:p w:rsidR="001942F0" w:rsidRPr="0051718D" w:rsidRDefault="001942F0" w:rsidP="001942F0">
      <w:pPr>
        <w:widowControl w:val="0"/>
        <w:numPr>
          <w:ilvl w:val="0"/>
          <w:numId w:val="1"/>
        </w:numPr>
        <w:tabs>
          <w:tab w:val="left" w:pos="0"/>
        </w:tabs>
        <w:snapToGrid w:val="0"/>
        <w:ind w:hanging="720"/>
        <w:jc w:val="both"/>
        <w:rPr>
          <w:sz w:val="24"/>
          <w:szCs w:val="24"/>
        </w:rPr>
      </w:pPr>
      <w:r w:rsidRPr="0051718D">
        <w:rPr>
          <w:sz w:val="24"/>
          <w:szCs w:val="24"/>
        </w:rPr>
        <w:t>уметь рассчитывать разными методами стоимость элементов капитала; обосновывать оптимальный уровень заимствования и формы расчета с собственниками;</w:t>
      </w:r>
    </w:p>
    <w:p w:rsidR="001942F0" w:rsidRPr="0051718D" w:rsidRDefault="001942F0" w:rsidP="001942F0">
      <w:pPr>
        <w:widowControl w:val="0"/>
        <w:numPr>
          <w:ilvl w:val="0"/>
          <w:numId w:val="1"/>
        </w:numPr>
        <w:tabs>
          <w:tab w:val="left" w:pos="0"/>
        </w:tabs>
        <w:snapToGrid w:val="0"/>
        <w:ind w:hanging="720"/>
        <w:jc w:val="both"/>
        <w:rPr>
          <w:sz w:val="24"/>
          <w:szCs w:val="24"/>
        </w:rPr>
      </w:pPr>
      <w:r w:rsidRPr="0051718D">
        <w:rPr>
          <w:sz w:val="24"/>
          <w:szCs w:val="24"/>
        </w:rPr>
        <w:t>приобрести навыки сбора финансовой информации по компании и соответствующей отрасли; расчета параметров финансовой модели; представления результатов анализа для инвесторов при обосновании инвестиционно-финансовых решений;</w:t>
      </w:r>
    </w:p>
    <w:p w:rsidR="001942F0" w:rsidRPr="0051718D" w:rsidRDefault="001942F0" w:rsidP="001942F0">
      <w:pPr>
        <w:numPr>
          <w:ilvl w:val="0"/>
          <w:numId w:val="1"/>
        </w:numPr>
        <w:tabs>
          <w:tab w:val="left" w:pos="0"/>
        </w:tabs>
        <w:ind w:hanging="720"/>
        <w:rPr>
          <w:sz w:val="24"/>
          <w:szCs w:val="24"/>
        </w:rPr>
      </w:pPr>
      <w:r w:rsidRPr="0051718D">
        <w:rPr>
          <w:sz w:val="24"/>
          <w:szCs w:val="24"/>
        </w:rPr>
        <w:t>владеть терминологией современной (стоимостной) финансовой аналитики.</w:t>
      </w:r>
    </w:p>
    <w:p w:rsidR="001942F0" w:rsidRPr="0051718D" w:rsidRDefault="001942F0" w:rsidP="001942F0">
      <w:pPr>
        <w:tabs>
          <w:tab w:val="left" w:pos="0"/>
        </w:tabs>
        <w:ind w:left="720" w:hanging="720"/>
        <w:rPr>
          <w:sz w:val="24"/>
          <w:szCs w:val="24"/>
        </w:rPr>
      </w:pPr>
    </w:p>
    <w:p w:rsidR="001942F0" w:rsidRDefault="001942F0" w:rsidP="001942F0">
      <w:pPr>
        <w:jc w:val="center"/>
        <w:rPr>
          <w:b/>
          <w:sz w:val="26"/>
          <w:szCs w:val="26"/>
        </w:rPr>
      </w:pPr>
    </w:p>
    <w:p w:rsidR="001942F0" w:rsidRDefault="001942F0" w:rsidP="001942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F008D0">
        <w:rPr>
          <w:b/>
          <w:sz w:val="26"/>
          <w:szCs w:val="26"/>
        </w:rPr>
        <w:t xml:space="preserve">Тематический </w:t>
      </w:r>
      <w:r w:rsidR="00B71B7B">
        <w:rPr>
          <w:b/>
          <w:sz w:val="26"/>
          <w:szCs w:val="26"/>
        </w:rPr>
        <w:t>план учебной дисциплины</w:t>
      </w:r>
      <w:r w:rsidRPr="00F008D0">
        <w:rPr>
          <w:b/>
          <w:sz w:val="26"/>
          <w:szCs w:val="26"/>
        </w:rPr>
        <w:t>.</w:t>
      </w:r>
    </w:p>
    <w:p w:rsidR="001942F0" w:rsidRDefault="001942F0" w:rsidP="001942F0">
      <w:pPr>
        <w:jc w:val="center"/>
        <w:rPr>
          <w:b/>
          <w:sz w:val="26"/>
          <w:szCs w:val="26"/>
        </w:rPr>
      </w:pPr>
    </w:p>
    <w:p w:rsidR="001942F0" w:rsidRDefault="001942F0" w:rsidP="001942F0">
      <w:pPr>
        <w:jc w:val="center"/>
        <w:rPr>
          <w:b/>
          <w:sz w:val="26"/>
          <w:szCs w:val="26"/>
        </w:rPr>
      </w:pPr>
    </w:p>
    <w:tbl>
      <w:tblPr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912"/>
        <w:gridCol w:w="1085"/>
        <w:gridCol w:w="1109"/>
        <w:gridCol w:w="998"/>
        <w:gridCol w:w="10"/>
      </w:tblGrid>
      <w:tr w:rsidR="00C06A5C" w:rsidRPr="00421496" w:rsidTr="00C06A5C">
        <w:trPr>
          <w:trHeight w:val="343"/>
        </w:trPr>
        <w:tc>
          <w:tcPr>
            <w:tcW w:w="536" w:type="dxa"/>
            <w:vMerge w:val="restart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  <w:sz w:val="22"/>
              </w:rPr>
            </w:pPr>
            <w:r w:rsidRPr="00421496">
              <w:rPr>
                <w:rFonts w:eastAsia="Calibri"/>
                <w:sz w:val="22"/>
              </w:rPr>
              <w:t>№</w:t>
            </w:r>
          </w:p>
        </w:tc>
        <w:tc>
          <w:tcPr>
            <w:tcW w:w="3912" w:type="dxa"/>
            <w:vMerge w:val="restart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  <w:sz w:val="22"/>
              </w:rPr>
            </w:pPr>
            <w:r w:rsidRPr="00421496">
              <w:rPr>
                <w:rFonts w:eastAsia="Calibri"/>
                <w:sz w:val="22"/>
              </w:rPr>
              <w:t>Название раздела</w:t>
            </w:r>
          </w:p>
        </w:tc>
        <w:tc>
          <w:tcPr>
            <w:tcW w:w="1085" w:type="dxa"/>
            <w:vMerge w:val="restart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  <w:sz w:val="22"/>
              </w:rPr>
            </w:pPr>
            <w:r w:rsidRPr="00421496">
              <w:rPr>
                <w:rFonts w:eastAsia="Calibri"/>
                <w:sz w:val="22"/>
              </w:rPr>
              <w:t xml:space="preserve">Всего часов </w:t>
            </w:r>
          </w:p>
        </w:tc>
        <w:tc>
          <w:tcPr>
            <w:tcW w:w="2117" w:type="dxa"/>
            <w:gridSpan w:val="3"/>
            <w:vAlign w:val="center"/>
          </w:tcPr>
          <w:p w:rsidR="00C06A5C" w:rsidRPr="00C06A5C" w:rsidRDefault="00C06A5C" w:rsidP="00C06A5C">
            <w:pPr>
              <w:jc w:val="center"/>
              <w:rPr>
                <w:sz w:val="24"/>
                <w:szCs w:val="24"/>
              </w:rPr>
            </w:pPr>
            <w:r w:rsidRPr="00C06A5C">
              <w:rPr>
                <w:sz w:val="24"/>
                <w:szCs w:val="24"/>
              </w:rPr>
              <w:t>Аудиторные часы</w:t>
            </w:r>
          </w:p>
        </w:tc>
      </w:tr>
      <w:tr w:rsidR="00C06A5C" w:rsidRPr="00421496" w:rsidTr="00C06A5C">
        <w:trPr>
          <w:gridAfter w:val="1"/>
          <w:wAfter w:w="10" w:type="dxa"/>
          <w:trHeight w:val="1004"/>
        </w:trPr>
        <w:tc>
          <w:tcPr>
            <w:tcW w:w="536" w:type="dxa"/>
            <w:vMerge/>
          </w:tcPr>
          <w:p w:rsidR="00C06A5C" w:rsidRPr="00421496" w:rsidRDefault="00C06A5C" w:rsidP="00C06A5C">
            <w:pPr>
              <w:rPr>
                <w:rFonts w:eastAsia="Calibri"/>
              </w:rPr>
            </w:pPr>
          </w:p>
        </w:tc>
        <w:tc>
          <w:tcPr>
            <w:tcW w:w="3912" w:type="dxa"/>
            <w:vMerge/>
          </w:tcPr>
          <w:p w:rsidR="00C06A5C" w:rsidRPr="00421496" w:rsidRDefault="00C06A5C" w:rsidP="00C06A5C">
            <w:pPr>
              <w:rPr>
                <w:rFonts w:eastAsia="Calibri"/>
              </w:rPr>
            </w:pPr>
          </w:p>
        </w:tc>
        <w:tc>
          <w:tcPr>
            <w:tcW w:w="1085" w:type="dxa"/>
            <w:vMerge/>
          </w:tcPr>
          <w:p w:rsidR="00C06A5C" w:rsidRPr="00421496" w:rsidRDefault="00C06A5C" w:rsidP="00C06A5C">
            <w:pPr>
              <w:rPr>
                <w:rFonts w:eastAsia="Calibri"/>
              </w:rPr>
            </w:pPr>
          </w:p>
        </w:tc>
        <w:tc>
          <w:tcPr>
            <w:tcW w:w="1109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  <w:sz w:val="22"/>
              </w:rPr>
            </w:pPr>
            <w:r w:rsidRPr="00421496">
              <w:rPr>
                <w:rFonts w:eastAsia="Calibri"/>
                <w:sz w:val="22"/>
              </w:rPr>
              <w:t>Лекции</w:t>
            </w:r>
          </w:p>
        </w:tc>
        <w:tc>
          <w:tcPr>
            <w:tcW w:w="998" w:type="dxa"/>
            <w:vAlign w:val="center"/>
          </w:tcPr>
          <w:p w:rsidR="00C06A5C" w:rsidRPr="00421496" w:rsidRDefault="00C06A5C" w:rsidP="00C06A5C">
            <w:pPr>
              <w:ind w:left="-107" w:right="-108"/>
              <w:jc w:val="center"/>
              <w:rPr>
                <w:rFonts w:eastAsia="Calibri"/>
                <w:sz w:val="22"/>
              </w:rPr>
            </w:pPr>
            <w:r w:rsidRPr="00421496">
              <w:rPr>
                <w:rFonts w:eastAsia="Calibri"/>
                <w:sz w:val="22"/>
              </w:rPr>
              <w:t>Практические занятия</w:t>
            </w:r>
          </w:p>
        </w:tc>
      </w:tr>
      <w:tr w:rsidR="00C06A5C" w:rsidRPr="00421496" w:rsidTr="00C06A5C">
        <w:trPr>
          <w:gridAfter w:val="1"/>
          <w:wAfter w:w="10" w:type="dxa"/>
          <w:trHeight w:val="713"/>
        </w:trPr>
        <w:tc>
          <w:tcPr>
            <w:tcW w:w="536" w:type="dxa"/>
          </w:tcPr>
          <w:p w:rsidR="00C06A5C" w:rsidRPr="00421496" w:rsidRDefault="00C06A5C" w:rsidP="00C06A5C">
            <w:pPr>
              <w:rPr>
                <w:rFonts w:eastAsia="Calibri"/>
              </w:rPr>
            </w:pPr>
            <w:r w:rsidRPr="00421496">
              <w:rPr>
                <w:rFonts w:eastAsia="Calibri"/>
              </w:rPr>
              <w:t>1</w:t>
            </w:r>
          </w:p>
        </w:tc>
        <w:tc>
          <w:tcPr>
            <w:tcW w:w="3912" w:type="dxa"/>
            <w:vAlign w:val="center"/>
          </w:tcPr>
          <w:p w:rsidR="00C06A5C" w:rsidRPr="007A460A" w:rsidRDefault="00C06A5C" w:rsidP="00C06A5C">
            <w:r w:rsidRPr="007A460A">
              <w:t xml:space="preserve">Тема 1. </w:t>
            </w:r>
            <w:r w:rsidRPr="009437EC">
              <w:t>Корпоративные финансы – сфера деятельности, наука и учебная дисциплина</w:t>
            </w:r>
          </w:p>
        </w:tc>
        <w:tc>
          <w:tcPr>
            <w:tcW w:w="1085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09" w:type="dxa"/>
            <w:vAlign w:val="center"/>
          </w:tcPr>
          <w:p w:rsidR="00C06A5C" w:rsidRPr="007A460A" w:rsidRDefault="00C06A5C" w:rsidP="00C06A5C">
            <w:pPr>
              <w:jc w:val="center"/>
            </w:pPr>
            <w:r>
              <w:t>4</w:t>
            </w:r>
          </w:p>
        </w:tc>
        <w:tc>
          <w:tcPr>
            <w:tcW w:w="998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C06A5C" w:rsidRPr="00421496" w:rsidTr="00C06A5C">
        <w:trPr>
          <w:gridAfter w:val="1"/>
          <w:wAfter w:w="10" w:type="dxa"/>
          <w:trHeight w:val="781"/>
        </w:trPr>
        <w:tc>
          <w:tcPr>
            <w:tcW w:w="536" w:type="dxa"/>
          </w:tcPr>
          <w:p w:rsidR="00C06A5C" w:rsidRPr="00421496" w:rsidRDefault="00C06A5C" w:rsidP="00C06A5C">
            <w:pPr>
              <w:rPr>
                <w:rFonts w:eastAsia="Calibri"/>
              </w:rPr>
            </w:pPr>
            <w:r w:rsidRPr="00421496">
              <w:rPr>
                <w:rFonts w:eastAsia="Calibri"/>
              </w:rPr>
              <w:t>2</w:t>
            </w:r>
          </w:p>
        </w:tc>
        <w:tc>
          <w:tcPr>
            <w:tcW w:w="3912" w:type="dxa"/>
            <w:vAlign w:val="center"/>
          </w:tcPr>
          <w:p w:rsidR="00C06A5C" w:rsidRPr="007A460A" w:rsidRDefault="00C06A5C" w:rsidP="00C06A5C">
            <w:r w:rsidRPr="007A460A">
              <w:t>Тема 2. Принципы и методы анализа эффективности инвестиций в реальные активы</w:t>
            </w:r>
          </w:p>
        </w:tc>
        <w:tc>
          <w:tcPr>
            <w:tcW w:w="1085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09" w:type="dxa"/>
            <w:vAlign w:val="center"/>
          </w:tcPr>
          <w:p w:rsidR="00C06A5C" w:rsidRPr="007A460A" w:rsidRDefault="00C06A5C" w:rsidP="00C06A5C">
            <w:pP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06A5C" w:rsidRPr="00421496" w:rsidTr="00C06A5C">
        <w:trPr>
          <w:gridAfter w:val="1"/>
          <w:wAfter w:w="10" w:type="dxa"/>
          <w:trHeight w:val="369"/>
        </w:trPr>
        <w:tc>
          <w:tcPr>
            <w:tcW w:w="536" w:type="dxa"/>
          </w:tcPr>
          <w:p w:rsidR="00C06A5C" w:rsidRPr="00421496" w:rsidRDefault="00C06A5C" w:rsidP="00C06A5C">
            <w:pPr>
              <w:rPr>
                <w:rFonts w:eastAsia="Calibri"/>
              </w:rPr>
            </w:pPr>
            <w:r w:rsidRPr="00421496">
              <w:rPr>
                <w:rFonts w:eastAsia="Calibri"/>
              </w:rPr>
              <w:t>3</w:t>
            </w:r>
          </w:p>
        </w:tc>
        <w:tc>
          <w:tcPr>
            <w:tcW w:w="3912" w:type="dxa"/>
            <w:vAlign w:val="center"/>
          </w:tcPr>
          <w:p w:rsidR="00C06A5C" w:rsidRPr="007A460A" w:rsidRDefault="00C06A5C" w:rsidP="00C06A5C">
            <w:r w:rsidRPr="007A460A">
              <w:t xml:space="preserve">Тема 3. Анализ </w:t>
            </w:r>
            <w:r>
              <w:t xml:space="preserve">требуемой </w:t>
            </w:r>
            <w:r w:rsidRPr="007A460A">
              <w:t>доходности</w:t>
            </w:r>
          </w:p>
        </w:tc>
        <w:tc>
          <w:tcPr>
            <w:tcW w:w="1085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09" w:type="dxa"/>
            <w:vAlign w:val="center"/>
          </w:tcPr>
          <w:p w:rsidR="00C06A5C" w:rsidRPr="007A460A" w:rsidRDefault="00C06A5C" w:rsidP="00C06A5C">
            <w:pP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06A5C" w:rsidRPr="00421496" w:rsidTr="00C06A5C">
        <w:trPr>
          <w:gridAfter w:val="1"/>
          <w:wAfter w:w="10" w:type="dxa"/>
          <w:trHeight w:val="343"/>
        </w:trPr>
        <w:tc>
          <w:tcPr>
            <w:tcW w:w="536" w:type="dxa"/>
          </w:tcPr>
          <w:p w:rsidR="00C06A5C" w:rsidRPr="00421496" w:rsidRDefault="00C06A5C" w:rsidP="00C06A5C">
            <w:pPr>
              <w:rPr>
                <w:rFonts w:eastAsia="Calibri"/>
              </w:rPr>
            </w:pPr>
            <w:r w:rsidRPr="00421496">
              <w:rPr>
                <w:rFonts w:eastAsia="Calibri"/>
              </w:rPr>
              <w:t>4.</w:t>
            </w:r>
          </w:p>
        </w:tc>
        <w:tc>
          <w:tcPr>
            <w:tcW w:w="3912" w:type="dxa"/>
            <w:vAlign w:val="center"/>
          </w:tcPr>
          <w:p w:rsidR="00C06A5C" w:rsidRPr="007A460A" w:rsidRDefault="00C06A5C" w:rsidP="00C06A5C">
            <w:r w:rsidRPr="007A460A">
              <w:t xml:space="preserve">Тема 4. </w:t>
            </w:r>
            <w:r w:rsidRPr="004D32DF">
              <w:t>Рыночная стоимость бизнеса как интегральная оценка успеха компании на рынке</w:t>
            </w:r>
            <w:r w:rsidRPr="007A460A">
              <w:t xml:space="preserve"> </w:t>
            </w:r>
          </w:p>
        </w:tc>
        <w:tc>
          <w:tcPr>
            <w:tcW w:w="1085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09" w:type="dxa"/>
            <w:vAlign w:val="center"/>
          </w:tcPr>
          <w:p w:rsidR="00C06A5C" w:rsidRPr="007A460A" w:rsidRDefault="00C06A5C" w:rsidP="00C06A5C">
            <w:pP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06A5C" w:rsidRPr="00421496" w:rsidTr="00C06A5C">
        <w:trPr>
          <w:gridAfter w:val="1"/>
          <w:wAfter w:w="10" w:type="dxa"/>
          <w:trHeight w:val="489"/>
        </w:trPr>
        <w:tc>
          <w:tcPr>
            <w:tcW w:w="536" w:type="dxa"/>
          </w:tcPr>
          <w:p w:rsidR="00C06A5C" w:rsidRPr="00421496" w:rsidRDefault="00C06A5C" w:rsidP="00C06A5C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912" w:type="dxa"/>
            <w:vAlign w:val="center"/>
          </w:tcPr>
          <w:p w:rsidR="00C06A5C" w:rsidRDefault="00C06A5C" w:rsidP="00C06A5C">
            <w:r>
              <w:t xml:space="preserve">Тема 5. </w:t>
            </w:r>
            <w:r w:rsidRPr="00D635B2">
              <w:t>Диагностирование ликвидности и текущей эффективности в рамках контура интересов собственника для построения прогнозного денежного потока</w:t>
            </w:r>
          </w:p>
        </w:tc>
        <w:tc>
          <w:tcPr>
            <w:tcW w:w="1085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09" w:type="dxa"/>
            <w:vAlign w:val="center"/>
          </w:tcPr>
          <w:p w:rsidR="00C06A5C" w:rsidRPr="007A460A" w:rsidRDefault="00C06A5C" w:rsidP="00C06A5C">
            <w:pP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:rsidR="00C06A5C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06A5C" w:rsidRPr="00421496" w:rsidTr="00C06A5C">
        <w:trPr>
          <w:gridAfter w:val="1"/>
          <w:wAfter w:w="10" w:type="dxa"/>
          <w:trHeight w:val="489"/>
        </w:trPr>
        <w:tc>
          <w:tcPr>
            <w:tcW w:w="536" w:type="dxa"/>
          </w:tcPr>
          <w:p w:rsidR="00C06A5C" w:rsidRPr="00421496" w:rsidRDefault="00C06A5C" w:rsidP="00C06A5C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421496">
              <w:rPr>
                <w:rFonts w:eastAsia="Calibri"/>
              </w:rPr>
              <w:t>.</w:t>
            </w:r>
          </w:p>
        </w:tc>
        <w:tc>
          <w:tcPr>
            <w:tcW w:w="3912" w:type="dxa"/>
            <w:vAlign w:val="center"/>
          </w:tcPr>
          <w:p w:rsidR="00C06A5C" w:rsidRPr="007A460A" w:rsidRDefault="00C06A5C" w:rsidP="00C06A5C">
            <w:r>
              <w:t>Тема 6</w:t>
            </w:r>
            <w:r w:rsidRPr="007A460A">
              <w:t>. Структура капитала фирмы</w:t>
            </w:r>
          </w:p>
        </w:tc>
        <w:tc>
          <w:tcPr>
            <w:tcW w:w="1085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09" w:type="dxa"/>
            <w:vAlign w:val="center"/>
          </w:tcPr>
          <w:p w:rsidR="00C06A5C" w:rsidRPr="007A460A" w:rsidRDefault="00C06A5C" w:rsidP="00C06A5C">
            <w:pP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06A5C" w:rsidRPr="00421496" w:rsidTr="00C06A5C">
        <w:trPr>
          <w:gridAfter w:val="1"/>
          <w:wAfter w:w="10" w:type="dxa"/>
          <w:trHeight w:val="619"/>
        </w:trPr>
        <w:tc>
          <w:tcPr>
            <w:tcW w:w="536" w:type="dxa"/>
          </w:tcPr>
          <w:p w:rsidR="00C06A5C" w:rsidRPr="00421496" w:rsidRDefault="00C06A5C" w:rsidP="00C06A5C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912" w:type="dxa"/>
            <w:vAlign w:val="center"/>
          </w:tcPr>
          <w:p w:rsidR="00C06A5C" w:rsidRPr="007A460A" w:rsidRDefault="00C06A5C" w:rsidP="00C06A5C">
            <w:r>
              <w:t>Тема 7</w:t>
            </w:r>
            <w:r w:rsidRPr="007A460A">
              <w:t xml:space="preserve">. Взаимозависимость инвестиционных и финансовых решений </w:t>
            </w:r>
          </w:p>
        </w:tc>
        <w:tc>
          <w:tcPr>
            <w:tcW w:w="1085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09" w:type="dxa"/>
            <w:vAlign w:val="center"/>
          </w:tcPr>
          <w:p w:rsidR="00C06A5C" w:rsidRPr="007A460A" w:rsidRDefault="00C06A5C" w:rsidP="00C06A5C">
            <w:pPr>
              <w:jc w:val="center"/>
            </w:pPr>
            <w:r>
              <w:t>5</w:t>
            </w:r>
          </w:p>
        </w:tc>
        <w:tc>
          <w:tcPr>
            <w:tcW w:w="998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06A5C" w:rsidRPr="00421496" w:rsidTr="00C06A5C">
        <w:trPr>
          <w:gridAfter w:val="1"/>
          <w:wAfter w:w="10" w:type="dxa"/>
          <w:trHeight w:val="651"/>
        </w:trPr>
        <w:tc>
          <w:tcPr>
            <w:tcW w:w="536" w:type="dxa"/>
          </w:tcPr>
          <w:p w:rsidR="00C06A5C" w:rsidRPr="00421496" w:rsidRDefault="00C06A5C" w:rsidP="00C06A5C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912" w:type="dxa"/>
            <w:vAlign w:val="center"/>
          </w:tcPr>
          <w:p w:rsidR="00C06A5C" w:rsidRPr="007A460A" w:rsidRDefault="00C06A5C" w:rsidP="00C06A5C">
            <w:r>
              <w:t>Тема 8</w:t>
            </w:r>
            <w:r w:rsidRPr="007A460A">
              <w:t>. Политика выплат собственникам и стоимость фирмы</w:t>
            </w:r>
          </w:p>
        </w:tc>
        <w:tc>
          <w:tcPr>
            <w:tcW w:w="1085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09" w:type="dxa"/>
            <w:vAlign w:val="center"/>
          </w:tcPr>
          <w:p w:rsidR="00C06A5C" w:rsidRPr="007A460A" w:rsidRDefault="00C06A5C" w:rsidP="00C06A5C">
            <w:pPr>
              <w:jc w:val="center"/>
            </w:pPr>
            <w:r>
              <w:t>5</w:t>
            </w:r>
          </w:p>
        </w:tc>
        <w:tc>
          <w:tcPr>
            <w:tcW w:w="998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06A5C" w:rsidRPr="00421496" w:rsidTr="00C06A5C">
        <w:trPr>
          <w:gridAfter w:val="1"/>
          <w:wAfter w:w="10" w:type="dxa"/>
          <w:trHeight w:val="369"/>
        </w:trPr>
        <w:tc>
          <w:tcPr>
            <w:tcW w:w="536" w:type="dxa"/>
          </w:tcPr>
          <w:p w:rsidR="00C06A5C" w:rsidRPr="00421496" w:rsidRDefault="00C06A5C" w:rsidP="00C06A5C">
            <w:pPr>
              <w:rPr>
                <w:rFonts w:eastAsia="Calibri"/>
              </w:rPr>
            </w:pPr>
            <w:r w:rsidRPr="00421496">
              <w:rPr>
                <w:rFonts w:eastAsia="Calibri"/>
              </w:rPr>
              <w:t xml:space="preserve"> </w:t>
            </w:r>
          </w:p>
        </w:tc>
        <w:tc>
          <w:tcPr>
            <w:tcW w:w="3912" w:type="dxa"/>
          </w:tcPr>
          <w:p w:rsidR="00C06A5C" w:rsidRPr="00421496" w:rsidRDefault="00C06A5C" w:rsidP="00C06A5C">
            <w:pPr>
              <w:rPr>
                <w:rFonts w:eastAsia="Calibri"/>
              </w:rPr>
            </w:pPr>
            <w:r w:rsidRPr="00421496">
              <w:rPr>
                <w:rFonts w:eastAsia="Calibri"/>
              </w:rPr>
              <w:t xml:space="preserve"> </w:t>
            </w:r>
            <w:r w:rsidRPr="00421496">
              <w:rPr>
                <w:rFonts w:eastAsia="Calibri"/>
                <w:b/>
              </w:rPr>
              <w:t>Итого:</w:t>
            </w:r>
          </w:p>
        </w:tc>
        <w:tc>
          <w:tcPr>
            <w:tcW w:w="1085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1109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998" w:type="dxa"/>
            <w:vAlign w:val="center"/>
          </w:tcPr>
          <w:p w:rsidR="00C06A5C" w:rsidRPr="00421496" w:rsidRDefault="00C06A5C" w:rsidP="00C06A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</w:tr>
    </w:tbl>
    <w:p w:rsidR="00D118F4" w:rsidRDefault="00D118F4" w:rsidP="001942F0">
      <w:pPr>
        <w:jc w:val="center"/>
        <w:rPr>
          <w:b/>
          <w:sz w:val="26"/>
          <w:szCs w:val="26"/>
        </w:rPr>
      </w:pPr>
    </w:p>
    <w:p w:rsidR="00B62FAC" w:rsidRDefault="00B62FAC" w:rsidP="00B62FAC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B62FAC" w:rsidRPr="00C93F03" w:rsidRDefault="00B62FAC" w:rsidP="00B62FAC">
      <w:pPr>
        <w:tabs>
          <w:tab w:val="left" w:pos="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C93F03">
        <w:rPr>
          <w:b/>
          <w:bCs/>
          <w:sz w:val="26"/>
          <w:szCs w:val="26"/>
        </w:rPr>
        <w:t xml:space="preserve">Тематическое содержание программы учебной дисциплины </w:t>
      </w:r>
    </w:p>
    <w:p w:rsidR="00B62FAC" w:rsidRDefault="00B62FAC" w:rsidP="0009053E">
      <w:pPr>
        <w:jc w:val="both"/>
        <w:rPr>
          <w:b/>
          <w:sz w:val="24"/>
        </w:rPr>
      </w:pPr>
    </w:p>
    <w:p w:rsidR="0009053E" w:rsidRPr="0009053E" w:rsidRDefault="0009053E" w:rsidP="0009053E">
      <w:pPr>
        <w:jc w:val="both"/>
        <w:rPr>
          <w:b/>
          <w:sz w:val="24"/>
        </w:rPr>
      </w:pPr>
      <w:r w:rsidRPr="0009053E">
        <w:rPr>
          <w:b/>
          <w:sz w:val="24"/>
        </w:rPr>
        <w:lastRenderedPageBreak/>
        <w:t xml:space="preserve">Тема 1. </w:t>
      </w:r>
      <w:r>
        <w:rPr>
          <w:b/>
          <w:sz w:val="24"/>
        </w:rPr>
        <w:t>Корпоративные финансы – сфера деятельности, наука и учебная дисциплина</w:t>
      </w:r>
    </w:p>
    <w:p w:rsidR="0009053E" w:rsidRDefault="0009053E" w:rsidP="0009053E">
      <w:pPr>
        <w:ind w:firstLine="720"/>
        <w:jc w:val="both"/>
        <w:rPr>
          <w:sz w:val="24"/>
        </w:rPr>
      </w:pPr>
      <w:r w:rsidRPr="0009053E">
        <w:rPr>
          <w:sz w:val="24"/>
        </w:rPr>
        <w:t xml:space="preserve">Корпорация как особая форма организации фирмы. Жизненный цикл фирмы и решения о создании корпорации. Комплекс финансовых решений фирмы и корпорации на различных этапах ее жизненного цикла. Рынок капитала как среда функционирования корпорации. Финансовый подход к анализу доходности корпорации, его отличия от бухгалтерского. Принцип создания экономической прибыли – основа анализа финансовых решений корпорации. Альтернативные издержки как принцип построения финансового анализа. </w:t>
      </w:r>
    </w:p>
    <w:p w:rsidR="009437EC" w:rsidRDefault="009437EC" w:rsidP="00153EAD">
      <w:pPr>
        <w:pStyle w:val="a3"/>
        <w:tabs>
          <w:tab w:val="clear" w:pos="4111"/>
          <w:tab w:val="left" w:pos="0"/>
          <w:tab w:val="left" w:pos="720"/>
        </w:tabs>
        <w:spacing w:line="240" w:lineRule="auto"/>
        <w:ind w:left="0" w:right="0" w:firstLine="0"/>
        <w:jc w:val="both"/>
      </w:pPr>
      <w:r>
        <w:tab/>
      </w:r>
      <w:r w:rsidRPr="00C2227F">
        <w:t>Цели и мотивы принятия решений основных стейкхолдеров компании, источники конфликта интересов. Два контура анализа финансовых проблем компании (контур кредитора и контур собственника) и две модели финансового анализа (учетная и стоимостная). Ограниченность традиционных финансовых показателей на базе стандартной финансовой отчетности. Источники информации для проведения современного финансового анализа и разработки финансовой стратегии.</w:t>
      </w:r>
    </w:p>
    <w:p w:rsidR="0009053E" w:rsidRDefault="0009053E" w:rsidP="0009053E">
      <w:pPr>
        <w:ind w:firstLine="720"/>
        <w:jc w:val="both"/>
        <w:rPr>
          <w:sz w:val="24"/>
        </w:rPr>
      </w:pPr>
      <w:r>
        <w:rPr>
          <w:sz w:val="24"/>
        </w:rPr>
        <w:t>Место корпоративных финансов в системе финансовых учебных дисциплин.</w:t>
      </w:r>
    </w:p>
    <w:p w:rsidR="009437EC" w:rsidRDefault="009437EC" w:rsidP="0009053E">
      <w:pPr>
        <w:ind w:firstLine="720"/>
        <w:jc w:val="both"/>
        <w:rPr>
          <w:sz w:val="24"/>
        </w:rPr>
      </w:pPr>
    </w:p>
    <w:p w:rsidR="00153EAD" w:rsidRDefault="00153EAD" w:rsidP="00153EAD">
      <w:pPr>
        <w:ind w:firstLine="720"/>
        <w:jc w:val="both"/>
        <w:rPr>
          <w:sz w:val="24"/>
          <w:szCs w:val="24"/>
        </w:rPr>
      </w:pPr>
      <w:r>
        <w:rPr>
          <w:b/>
          <w:sz w:val="24"/>
        </w:rPr>
        <w:t>Тема 2</w:t>
      </w:r>
      <w:r w:rsidRPr="0009053E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153EAD">
        <w:rPr>
          <w:b/>
          <w:sz w:val="24"/>
        </w:rPr>
        <w:t>Принципы и методы анализа эффективности инвестиций в реальные активы</w:t>
      </w:r>
      <w:r>
        <w:rPr>
          <w:sz w:val="24"/>
          <w:szCs w:val="24"/>
        </w:rPr>
        <w:tab/>
      </w:r>
    </w:p>
    <w:p w:rsidR="00153EAD" w:rsidRPr="00153EAD" w:rsidRDefault="009437EC" w:rsidP="00153EAD">
      <w:pPr>
        <w:ind w:firstLine="720"/>
        <w:jc w:val="both"/>
        <w:rPr>
          <w:sz w:val="24"/>
        </w:rPr>
      </w:pPr>
      <w:r>
        <w:rPr>
          <w:sz w:val="24"/>
          <w:szCs w:val="24"/>
        </w:rPr>
        <w:t>Экономический анализ (подход): основные концепции и отличия от бухгалтерского подхода</w:t>
      </w:r>
      <w:r w:rsidRPr="00C2227F">
        <w:rPr>
          <w:sz w:val="24"/>
          <w:szCs w:val="24"/>
        </w:rPr>
        <w:t>.</w:t>
      </w:r>
      <w:r w:rsidR="00153EAD">
        <w:rPr>
          <w:sz w:val="24"/>
          <w:szCs w:val="24"/>
        </w:rPr>
        <w:t xml:space="preserve"> </w:t>
      </w:r>
      <w:r w:rsidR="00153EAD" w:rsidRPr="00153EAD">
        <w:rPr>
          <w:sz w:val="24"/>
        </w:rPr>
        <w:t>Понятие инвестиционного проекта. Этапы инвестиционного проекта – первоначальные инвестиции, период реализации проекта, завершение проекта. Характеристики инвестиционного проекта – риск и денежные потоки. Принципы анализа эффективности инвестиционных проектов. Потоки денежных средств проекта на различных этапах его жизни. Бухгалтерские методы оценки эффективности проекта и  их ограниченность: период окупаемости (</w:t>
      </w:r>
      <w:r w:rsidR="00153EAD" w:rsidRPr="00153EAD">
        <w:rPr>
          <w:sz w:val="24"/>
          <w:lang w:val="en-US"/>
        </w:rPr>
        <w:t>PB</w:t>
      </w:r>
      <w:r w:rsidR="00153EAD" w:rsidRPr="00153EAD">
        <w:rPr>
          <w:sz w:val="24"/>
        </w:rPr>
        <w:t>), метод бухгалтерской рентабельности (</w:t>
      </w:r>
      <w:r w:rsidR="00153EAD" w:rsidRPr="00153EAD">
        <w:rPr>
          <w:sz w:val="24"/>
          <w:lang w:val="en-US"/>
        </w:rPr>
        <w:t>ARR</w:t>
      </w:r>
      <w:r w:rsidR="00153EAD" w:rsidRPr="00153EAD">
        <w:rPr>
          <w:sz w:val="24"/>
        </w:rPr>
        <w:t>). Традиционные методы анализа эффективности (</w:t>
      </w:r>
      <w:r w:rsidR="00153EAD" w:rsidRPr="00153EAD">
        <w:rPr>
          <w:sz w:val="24"/>
          <w:lang w:val="en-US"/>
        </w:rPr>
        <w:t>NPV</w:t>
      </w:r>
      <w:r w:rsidR="00153EAD" w:rsidRPr="00153EAD">
        <w:rPr>
          <w:sz w:val="24"/>
        </w:rPr>
        <w:t xml:space="preserve">, </w:t>
      </w:r>
      <w:r w:rsidR="00153EAD" w:rsidRPr="00153EAD">
        <w:rPr>
          <w:sz w:val="24"/>
          <w:lang w:val="en-US"/>
        </w:rPr>
        <w:t>IRR</w:t>
      </w:r>
      <w:r w:rsidR="00153EAD" w:rsidRPr="00153EAD">
        <w:rPr>
          <w:sz w:val="24"/>
        </w:rPr>
        <w:t xml:space="preserve">, </w:t>
      </w:r>
      <w:r w:rsidR="00153EAD" w:rsidRPr="00153EAD">
        <w:rPr>
          <w:sz w:val="24"/>
          <w:lang w:val="en-US"/>
        </w:rPr>
        <w:t>DPB</w:t>
      </w:r>
      <w:r w:rsidR="00153EAD" w:rsidRPr="00153EAD">
        <w:rPr>
          <w:sz w:val="24"/>
        </w:rPr>
        <w:t xml:space="preserve">, </w:t>
      </w:r>
      <w:r w:rsidR="00153EAD" w:rsidRPr="00153EAD">
        <w:rPr>
          <w:sz w:val="24"/>
          <w:lang w:val="en-US"/>
        </w:rPr>
        <w:t>PI</w:t>
      </w:r>
      <w:r w:rsidR="00153EAD" w:rsidRPr="00153EAD">
        <w:rPr>
          <w:sz w:val="24"/>
        </w:rPr>
        <w:t xml:space="preserve">). Роль теоремы разделения инвестиционных и финансовых решений. Правило чистой приведенной стоимости инвестиций и его связь с финансовым рынком и концепцией портфеля-копии. Внутренняя норма доходности проекта как финансовая ставка доходности и норма экономической прибыли. Индекс рентабельности проекта (P/I) и особенности его применения в анализе эффективности проектов. Финансовый подход к определению периода окупаемости проекта: период окупаемости с учетом дисконтирования.  </w:t>
      </w:r>
    </w:p>
    <w:p w:rsidR="00153EAD" w:rsidRDefault="00153EAD" w:rsidP="00153EAD">
      <w:pPr>
        <w:ind w:firstLine="720"/>
        <w:jc w:val="both"/>
        <w:rPr>
          <w:sz w:val="24"/>
          <w:szCs w:val="24"/>
        </w:rPr>
      </w:pPr>
      <w:r w:rsidRPr="00153EAD">
        <w:rPr>
          <w:sz w:val="24"/>
        </w:rPr>
        <w:t xml:space="preserve">Специфические проблемы в анализе проектов. Множественность ставок </w:t>
      </w:r>
      <w:r w:rsidRPr="00153EAD">
        <w:rPr>
          <w:sz w:val="24"/>
          <w:lang w:val="en-US"/>
        </w:rPr>
        <w:t>IRR</w:t>
      </w:r>
      <w:r w:rsidRPr="00153EAD">
        <w:rPr>
          <w:sz w:val="24"/>
        </w:rPr>
        <w:t xml:space="preserve">. Модифицированная </w:t>
      </w:r>
      <w:r w:rsidRPr="00153EAD">
        <w:rPr>
          <w:sz w:val="24"/>
          <w:lang w:val="en-US"/>
        </w:rPr>
        <w:t>IRR</w:t>
      </w:r>
      <w:r w:rsidRPr="00153EAD">
        <w:rPr>
          <w:sz w:val="24"/>
        </w:rPr>
        <w:t xml:space="preserve">. Роль предпосылки о возможности повторения проектов и метод эквивалентного аннуитетного потока в анализе проектов с различными сроками жизни. Проблема различия объемов первоначальных инвестиций. Типичные инвестиционные проекты снижения затрат и замены оборудования. Выбор инвестиционных проектов в условиях наличия бюджетных ограничений.  </w:t>
      </w:r>
    </w:p>
    <w:p w:rsidR="009437EC" w:rsidRDefault="009437EC" w:rsidP="00153EAD">
      <w:pPr>
        <w:tabs>
          <w:tab w:val="left" w:pos="0"/>
        </w:tabs>
        <w:jc w:val="both"/>
        <w:rPr>
          <w:sz w:val="24"/>
        </w:rPr>
      </w:pPr>
      <w:r>
        <w:rPr>
          <w:sz w:val="24"/>
          <w:szCs w:val="24"/>
        </w:rPr>
        <w:tab/>
        <w:t xml:space="preserve">Дополнительные критерии экономической эффективности компании: </w:t>
      </w:r>
      <w:r>
        <w:rPr>
          <w:sz w:val="24"/>
          <w:szCs w:val="24"/>
          <w:lang w:val="en-US"/>
        </w:rPr>
        <w:t>EAA</w:t>
      </w:r>
      <w:r w:rsidRPr="009437E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DPP</w:t>
      </w:r>
      <w:r w:rsidRPr="009437E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DPI</w:t>
      </w:r>
      <w:r w:rsidRPr="009437E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MNVP</w:t>
      </w:r>
      <w:r w:rsidRPr="009437E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MIRR</w:t>
      </w:r>
      <w:r w:rsidRPr="009437EC">
        <w:rPr>
          <w:sz w:val="24"/>
          <w:szCs w:val="24"/>
        </w:rPr>
        <w:t xml:space="preserve"> </w:t>
      </w:r>
      <w:r>
        <w:rPr>
          <w:sz w:val="24"/>
          <w:szCs w:val="24"/>
        </w:rPr>
        <w:t>и пр.</w:t>
      </w:r>
    </w:p>
    <w:p w:rsidR="009437EC" w:rsidRDefault="009437EC" w:rsidP="0009053E">
      <w:pPr>
        <w:ind w:firstLine="720"/>
        <w:jc w:val="both"/>
        <w:rPr>
          <w:sz w:val="24"/>
        </w:rPr>
      </w:pPr>
    </w:p>
    <w:p w:rsidR="009437EC" w:rsidRPr="009437EC" w:rsidRDefault="009437EC" w:rsidP="009437EC">
      <w:pPr>
        <w:jc w:val="both"/>
        <w:rPr>
          <w:b/>
          <w:sz w:val="24"/>
        </w:rPr>
      </w:pPr>
      <w:r>
        <w:rPr>
          <w:b/>
          <w:sz w:val="24"/>
        </w:rPr>
        <w:t xml:space="preserve">Тема 3. Анализ доходности, </w:t>
      </w:r>
      <w:r w:rsidRPr="009437EC">
        <w:rPr>
          <w:b/>
          <w:sz w:val="24"/>
        </w:rPr>
        <w:t>ожидаемой собственниками фирмы</w:t>
      </w:r>
    </w:p>
    <w:p w:rsidR="009437EC" w:rsidRPr="0009053E" w:rsidRDefault="009437EC" w:rsidP="009437EC">
      <w:pPr>
        <w:ind w:firstLine="720"/>
        <w:jc w:val="both"/>
        <w:rPr>
          <w:sz w:val="24"/>
        </w:rPr>
      </w:pPr>
      <w:r w:rsidRPr="007A460A">
        <w:rPr>
          <w:sz w:val="24"/>
        </w:rPr>
        <w:t xml:space="preserve">Роль портфельной теории в построении моделей оценки доходности, ожидаемой собственником фирмы. </w:t>
      </w:r>
      <w:r w:rsidRPr="0009053E">
        <w:rPr>
          <w:sz w:val="24"/>
        </w:rPr>
        <w:t>Модель совершенного рынка капитала – методологическая основа построения аналитических моделей корпорации. Арбитраж на рынке капитала и понятие «портфеля - копии». Роль гипотезы эффективности рынка капитала в построении моделей анализа корпорации.</w:t>
      </w:r>
    </w:p>
    <w:p w:rsidR="009437EC" w:rsidRPr="007A460A" w:rsidRDefault="009437EC" w:rsidP="009437EC">
      <w:pPr>
        <w:pStyle w:val="a4"/>
        <w:ind w:firstLine="720"/>
        <w:jc w:val="both"/>
        <w:rPr>
          <w:sz w:val="24"/>
        </w:rPr>
      </w:pPr>
      <w:r w:rsidRPr="007A460A">
        <w:rPr>
          <w:sz w:val="24"/>
        </w:rPr>
        <w:t xml:space="preserve">Система допущений модели ценообразования на долгосрочные активы фирмы (САРМ) и их роль в анализе систематического риска акций. Систематический риск капитала владельцев фирмы (бета).  Можно ли протестировать модель </w:t>
      </w:r>
      <w:r w:rsidRPr="007A460A">
        <w:rPr>
          <w:sz w:val="24"/>
          <w:lang w:val="en-US"/>
        </w:rPr>
        <w:t>CAPM</w:t>
      </w:r>
      <w:r w:rsidRPr="007A460A">
        <w:rPr>
          <w:sz w:val="24"/>
        </w:rPr>
        <w:t xml:space="preserve"> – критика Ролла. Проблема подлинности фактора бета как измерителя систематического риска. Исторический и прогнозный методы анализа премии за рыночный риск. Деятельность </w:t>
      </w:r>
      <w:r w:rsidRPr="007A460A">
        <w:rPr>
          <w:sz w:val="24"/>
        </w:rPr>
        <w:lastRenderedPageBreak/>
        <w:t xml:space="preserve">финансово-аналитических агентств и создание «книг бета». Скорректированный бета (shrunk or adjusted beta): причины и принципы коррекции. Суммовый (lagged) бета. Альтернативные подходы к анализу доходности. Принципы и допущения многофакторных моделей. Арбитражная модель как основа анализа доходности на собственный капитал. </w:t>
      </w:r>
    </w:p>
    <w:p w:rsidR="00153EAD" w:rsidRDefault="00153EAD" w:rsidP="00153EAD">
      <w:pPr>
        <w:ind w:firstLine="708"/>
        <w:jc w:val="both"/>
        <w:rPr>
          <w:sz w:val="24"/>
          <w:szCs w:val="24"/>
        </w:rPr>
      </w:pPr>
      <w:r w:rsidRPr="00C2227F">
        <w:rPr>
          <w:sz w:val="24"/>
          <w:szCs w:val="24"/>
        </w:rPr>
        <w:t>Поведение стоимости элементов капитала (заемного и собственного) при изменении финансового рычага. Возможность моделирования стоимости акционерного капитала по модели САРМ: формула Р.Хамады и другие варианты отражения финансового риска в стоимости денег для компании. Модификации САРМ для развивающихся рынков.</w:t>
      </w:r>
    </w:p>
    <w:p w:rsidR="0016106E" w:rsidRDefault="0016106E" w:rsidP="00153EAD">
      <w:pPr>
        <w:ind w:firstLine="708"/>
        <w:jc w:val="both"/>
        <w:rPr>
          <w:sz w:val="24"/>
          <w:szCs w:val="24"/>
        </w:rPr>
      </w:pPr>
    </w:p>
    <w:p w:rsidR="004D32DF" w:rsidRPr="00C2227F" w:rsidRDefault="004D32DF" w:rsidP="004D32DF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Тема 4.</w:t>
      </w:r>
      <w:r w:rsidRPr="00C2227F">
        <w:rPr>
          <w:b/>
          <w:sz w:val="24"/>
          <w:szCs w:val="24"/>
        </w:rPr>
        <w:t xml:space="preserve"> Рыночная стоимость бизнеса как интегральная оценка успеха компании на рынке</w:t>
      </w:r>
    </w:p>
    <w:p w:rsidR="004D32DF" w:rsidRPr="00C2227F" w:rsidRDefault="004D32DF" w:rsidP="004D32D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227F">
        <w:rPr>
          <w:sz w:val="24"/>
          <w:szCs w:val="24"/>
        </w:rPr>
        <w:t>Многообразие показателей рыночной стоимости бизнеса. Обоснование рыночной стоимости бизнеса как долгосрочной финансовой цели. Концепция управления стоимостью (</w:t>
      </w:r>
      <w:r w:rsidRPr="00C2227F">
        <w:rPr>
          <w:sz w:val="24"/>
          <w:szCs w:val="24"/>
          <w:lang w:val="en-US"/>
        </w:rPr>
        <w:t>VBM</w:t>
      </w:r>
      <w:r w:rsidRPr="00C2227F">
        <w:rPr>
          <w:sz w:val="24"/>
          <w:szCs w:val="24"/>
        </w:rPr>
        <w:t xml:space="preserve">) и поддерживающие ее элементы.  Управленческие решения по мотивации персонала и сглаживанию внутрикорпоративных конфликтов на основе концепции управления стоимостью. Факторы, влияющие на рыночную стоимость. Отличие рыночной капитализации и </w:t>
      </w:r>
      <w:r w:rsidRPr="00C2227F">
        <w:rPr>
          <w:sz w:val="24"/>
          <w:szCs w:val="24"/>
          <w:lang w:val="en-US"/>
        </w:rPr>
        <w:t>EV</w:t>
      </w:r>
      <w:r w:rsidRPr="00C2227F">
        <w:rPr>
          <w:sz w:val="24"/>
          <w:szCs w:val="24"/>
        </w:rPr>
        <w:t>. Понятие вмененной стоимости и основные рыночные мультипликаторы, правила их формирования (</w:t>
      </w:r>
      <w:r w:rsidRPr="00C2227F">
        <w:rPr>
          <w:sz w:val="24"/>
          <w:szCs w:val="24"/>
          <w:lang w:val="en-US"/>
        </w:rPr>
        <w:t>P</w:t>
      </w:r>
      <w:r w:rsidRPr="00C2227F">
        <w:rPr>
          <w:sz w:val="24"/>
          <w:szCs w:val="24"/>
        </w:rPr>
        <w:t>/</w:t>
      </w:r>
      <w:r w:rsidRPr="00C2227F">
        <w:rPr>
          <w:sz w:val="24"/>
          <w:szCs w:val="24"/>
          <w:lang w:val="en-US"/>
        </w:rPr>
        <w:t>E</w:t>
      </w:r>
      <w:r w:rsidRPr="00C2227F">
        <w:rPr>
          <w:sz w:val="24"/>
          <w:szCs w:val="24"/>
        </w:rPr>
        <w:t xml:space="preserve">, </w:t>
      </w:r>
      <w:r w:rsidRPr="00C2227F">
        <w:rPr>
          <w:sz w:val="24"/>
          <w:szCs w:val="24"/>
          <w:lang w:val="en-US"/>
        </w:rPr>
        <w:t>EV</w:t>
      </w:r>
      <w:r w:rsidRPr="00C2227F">
        <w:rPr>
          <w:sz w:val="24"/>
          <w:szCs w:val="24"/>
        </w:rPr>
        <w:t>/</w:t>
      </w:r>
      <w:r w:rsidRPr="00C2227F">
        <w:rPr>
          <w:sz w:val="24"/>
          <w:szCs w:val="24"/>
          <w:lang w:val="en-US"/>
        </w:rPr>
        <w:t>EBITDA</w:t>
      </w:r>
      <w:r w:rsidRPr="00C2227F">
        <w:rPr>
          <w:sz w:val="24"/>
          <w:szCs w:val="24"/>
        </w:rPr>
        <w:t xml:space="preserve"> и т.п.).</w:t>
      </w:r>
    </w:p>
    <w:p w:rsidR="004D32DF" w:rsidRDefault="004D32DF" w:rsidP="004D32DF">
      <w:pPr>
        <w:pStyle w:val="a3"/>
        <w:tabs>
          <w:tab w:val="clear" w:pos="4111"/>
          <w:tab w:val="left" w:pos="0"/>
          <w:tab w:val="left" w:pos="720"/>
        </w:tabs>
        <w:spacing w:line="240" w:lineRule="auto"/>
        <w:ind w:left="0" w:right="0" w:firstLine="0"/>
        <w:jc w:val="both"/>
      </w:pPr>
      <w:r>
        <w:tab/>
      </w:r>
      <w:r w:rsidRPr="00C2227F">
        <w:t>Агентские конфликты в финансовом менеджменте. Значимость корпоративного управления в разрешении конфликта интересов.</w:t>
      </w:r>
    </w:p>
    <w:p w:rsidR="00B62FAC" w:rsidRDefault="00B62FAC" w:rsidP="004D32DF">
      <w:pPr>
        <w:pStyle w:val="a3"/>
        <w:tabs>
          <w:tab w:val="clear" w:pos="4111"/>
          <w:tab w:val="left" w:pos="0"/>
          <w:tab w:val="left" w:pos="720"/>
        </w:tabs>
        <w:spacing w:line="240" w:lineRule="auto"/>
        <w:ind w:left="0" w:right="0" w:firstLine="0"/>
        <w:jc w:val="both"/>
      </w:pPr>
      <w:r>
        <w:tab/>
      </w:r>
      <w:r w:rsidRPr="00B62FAC">
        <w:t>Концепции BSC, VBM и экономической прибыли (EVA) в разработке стратегии компании и диагностировании финансового успеха</w:t>
      </w:r>
      <w:r>
        <w:t>.</w:t>
      </w:r>
    </w:p>
    <w:p w:rsidR="00D635B2" w:rsidRDefault="00D635B2" w:rsidP="004D32DF">
      <w:pPr>
        <w:pStyle w:val="a3"/>
        <w:tabs>
          <w:tab w:val="clear" w:pos="4111"/>
          <w:tab w:val="left" w:pos="0"/>
          <w:tab w:val="left" w:pos="720"/>
        </w:tabs>
        <w:spacing w:line="240" w:lineRule="auto"/>
        <w:ind w:left="0" w:right="0" w:firstLine="0"/>
        <w:jc w:val="both"/>
      </w:pPr>
    </w:p>
    <w:p w:rsidR="00D635B2" w:rsidRPr="00C2227F" w:rsidRDefault="00D635B2" w:rsidP="00D635B2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Тема 5.</w:t>
      </w:r>
      <w:r w:rsidRPr="00C2227F">
        <w:rPr>
          <w:b/>
          <w:sz w:val="24"/>
          <w:szCs w:val="24"/>
        </w:rPr>
        <w:t xml:space="preserve"> Диагностирование ликвидности и текущей эффективности в рамках контура интересов собственника для построения прогнозного денежного потока</w:t>
      </w:r>
    </w:p>
    <w:p w:rsidR="00D635B2" w:rsidRPr="00C2227F" w:rsidRDefault="00D635B2" w:rsidP="00D635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227F">
        <w:rPr>
          <w:sz w:val="24"/>
          <w:szCs w:val="24"/>
        </w:rPr>
        <w:t xml:space="preserve">Формирование финансовых ограничений для принятия инвестиционных и операционных решений, проведения финансового анализа (концепция стоимости капитала для компании – </w:t>
      </w:r>
      <w:r w:rsidRPr="00C2227F">
        <w:rPr>
          <w:sz w:val="24"/>
          <w:szCs w:val="24"/>
          <w:lang w:val="en-US"/>
        </w:rPr>
        <w:t>WACC</w:t>
      </w:r>
      <w:r w:rsidRPr="00C2227F">
        <w:rPr>
          <w:sz w:val="24"/>
          <w:szCs w:val="24"/>
        </w:rPr>
        <w:t xml:space="preserve">, дивидендного выхода). Спред и индекс эффективности, показатели добавленной стоимости (остаточная стоимость и </w:t>
      </w:r>
      <w:r w:rsidRPr="00C2227F">
        <w:rPr>
          <w:sz w:val="24"/>
          <w:szCs w:val="24"/>
          <w:lang w:val="en-US"/>
        </w:rPr>
        <w:t>EVA</w:t>
      </w:r>
      <w:r w:rsidRPr="00C2227F">
        <w:rPr>
          <w:sz w:val="24"/>
          <w:szCs w:val="24"/>
        </w:rPr>
        <w:t xml:space="preserve"> компании Стерна-Стюарта), показатель свободного денежного потока (</w:t>
      </w:r>
      <w:r w:rsidRPr="00C2227F">
        <w:rPr>
          <w:sz w:val="24"/>
          <w:szCs w:val="24"/>
          <w:lang w:val="en-US"/>
        </w:rPr>
        <w:t>FCFF</w:t>
      </w:r>
      <w:r w:rsidRPr="00C2227F">
        <w:rPr>
          <w:sz w:val="24"/>
          <w:szCs w:val="24"/>
        </w:rPr>
        <w:t xml:space="preserve"> и </w:t>
      </w:r>
      <w:r w:rsidRPr="00C2227F">
        <w:rPr>
          <w:sz w:val="24"/>
          <w:szCs w:val="24"/>
          <w:lang w:val="en-US"/>
        </w:rPr>
        <w:t>FCFE</w:t>
      </w:r>
      <w:r w:rsidRPr="00C2227F">
        <w:rPr>
          <w:sz w:val="24"/>
          <w:szCs w:val="24"/>
        </w:rPr>
        <w:t xml:space="preserve">). Взаимосвязь ключевых текущих финансовых показателей в рамках стоимостного анализа. </w:t>
      </w:r>
    </w:p>
    <w:p w:rsidR="00D635B2" w:rsidRDefault="00D635B2" w:rsidP="00D635B2">
      <w:pPr>
        <w:pStyle w:val="a3"/>
        <w:tabs>
          <w:tab w:val="clear" w:pos="4111"/>
          <w:tab w:val="left" w:pos="0"/>
          <w:tab w:val="left" w:pos="720"/>
        </w:tabs>
        <w:spacing w:line="240" w:lineRule="auto"/>
        <w:ind w:left="0" w:right="0" w:firstLine="0"/>
        <w:jc w:val="both"/>
      </w:pPr>
      <w:r>
        <w:tab/>
      </w:r>
      <w:r w:rsidRPr="00C2227F">
        <w:t>Построение прогноза денежного потока (</w:t>
      </w:r>
      <w:r w:rsidRPr="00C2227F">
        <w:rPr>
          <w:lang w:val="en-US"/>
        </w:rPr>
        <w:t>OCF</w:t>
      </w:r>
      <w:r w:rsidRPr="00C2227F">
        <w:t xml:space="preserve">, </w:t>
      </w:r>
      <w:r w:rsidRPr="00C2227F">
        <w:rPr>
          <w:lang w:val="en-US"/>
        </w:rPr>
        <w:t>FCF</w:t>
      </w:r>
      <w:r w:rsidRPr="00C2227F">
        <w:t xml:space="preserve">, </w:t>
      </w:r>
      <w:r w:rsidRPr="00C2227F">
        <w:rPr>
          <w:lang w:val="en-US"/>
        </w:rPr>
        <w:t>FCFE</w:t>
      </w:r>
      <w:r w:rsidRPr="00C2227F">
        <w:t>) по стандартной финансовой отчетности (баланс и отчет о прибыли) и по ключевым финансовым показателям (отраслевым и рассматриваемой</w:t>
      </w:r>
      <w:r w:rsidR="003C3320">
        <w:t>.</w:t>
      </w:r>
    </w:p>
    <w:p w:rsidR="003C3320" w:rsidRDefault="003C3320" w:rsidP="00D635B2">
      <w:pPr>
        <w:pStyle w:val="a3"/>
        <w:tabs>
          <w:tab w:val="clear" w:pos="4111"/>
          <w:tab w:val="left" w:pos="0"/>
          <w:tab w:val="left" w:pos="720"/>
        </w:tabs>
        <w:spacing w:line="240" w:lineRule="auto"/>
        <w:ind w:left="0" w:right="0" w:firstLine="0"/>
        <w:jc w:val="both"/>
      </w:pPr>
    </w:p>
    <w:p w:rsidR="003C3320" w:rsidRPr="003C3320" w:rsidRDefault="003C3320" w:rsidP="003C3320">
      <w:pPr>
        <w:jc w:val="both"/>
        <w:rPr>
          <w:b/>
          <w:sz w:val="24"/>
        </w:rPr>
      </w:pPr>
      <w:r w:rsidRPr="003C3320">
        <w:rPr>
          <w:b/>
          <w:sz w:val="24"/>
        </w:rPr>
        <w:t>Тема 6. Структура капитала фирмы</w:t>
      </w:r>
    </w:p>
    <w:p w:rsidR="003C3320" w:rsidRPr="003C3320" w:rsidRDefault="003C3320" w:rsidP="003C3320">
      <w:pPr>
        <w:ind w:firstLine="720"/>
        <w:jc w:val="both"/>
        <w:rPr>
          <w:sz w:val="24"/>
        </w:rPr>
      </w:pPr>
      <w:r w:rsidRPr="003C3320">
        <w:rPr>
          <w:sz w:val="24"/>
        </w:rPr>
        <w:t xml:space="preserve">Структура капитала в условиях совершенного рынка капитала –  основа построения моделей анализа. Теоремы Модильяни - Миллера. «Портфель-копия» как метод доказательства. </w:t>
      </w:r>
    </w:p>
    <w:p w:rsidR="003C3320" w:rsidRPr="003C3320" w:rsidRDefault="003C3320" w:rsidP="003C3320">
      <w:pPr>
        <w:ind w:firstLine="720"/>
        <w:jc w:val="both"/>
        <w:rPr>
          <w:sz w:val="24"/>
        </w:rPr>
      </w:pPr>
      <w:r w:rsidRPr="003C3320">
        <w:rPr>
          <w:sz w:val="24"/>
        </w:rPr>
        <w:t xml:space="preserve">Построение модели анализа структуры капитала для несовершенного рынка: введение фактора налоговой экономии. Теоремы  Модильяни и Миллера с учетом налога на прибыль.  Модель Миллера: равновесие отдельного инвестора и равновесие фирмы с учетом персональных налогов на доходы инвесторов. </w:t>
      </w:r>
    </w:p>
    <w:p w:rsidR="003C3320" w:rsidRPr="003C3320" w:rsidRDefault="003C3320" w:rsidP="003C3320">
      <w:pPr>
        <w:ind w:firstLine="720"/>
        <w:jc w:val="both"/>
        <w:rPr>
          <w:sz w:val="24"/>
        </w:rPr>
      </w:pPr>
      <w:r w:rsidRPr="003C3320">
        <w:rPr>
          <w:sz w:val="24"/>
        </w:rPr>
        <w:t xml:space="preserve">Построение модели для несовершенного рынка: введение издержек финансовой неустойчивости. Прямые и косвенные издержки банкротства. Теория компромисса в выборе структуры капитала (trade-off theory). </w:t>
      </w:r>
    </w:p>
    <w:p w:rsidR="003C3320" w:rsidRPr="003C3320" w:rsidRDefault="003C3320" w:rsidP="003C3320">
      <w:pPr>
        <w:ind w:firstLine="720"/>
        <w:jc w:val="both"/>
        <w:rPr>
          <w:sz w:val="24"/>
        </w:rPr>
      </w:pPr>
      <w:r w:rsidRPr="003C3320">
        <w:rPr>
          <w:sz w:val="24"/>
        </w:rPr>
        <w:t>Построение моделей анализа структуры капитала для несовершенного рынка: введение асимметрии информации. Основы сигнальных моделей структуры капитала: принципы моделей Росса и Майлуфа. Агентские издержки и выбор структуры капитала: агентские издержки заемного капитала, агентские издержки собственного капитала. Основы концепции последовательного выбора источников финансирования (pecking order theory).</w:t>
      </w:r>
    </w:p>
    <w:p w:rsidR="003C3320" w:rsidRPr="003C3320" w:rsidRDefault="003C3320" w:rsidP="003C3320">
      <w:pPr>
        <w:ind w:firstLine="720"/>
        <w:jc w:val="both"/>
        <w:rPr>
          <w:sz w:val="24"/>
        </w:rPr>
      </w:pPr>
      <w:r w:rsidRPr="003C3320">
        <w:rPr>
          <w:sz w:val="24"/>
        </w:rPr>
        <w:lastRenderedPageBreak/>
        <w:t xml:space="preserve">Затраты на капитал и альтернативные издержки инвесторов. Модель средневзвешенных затрат на капитал фирмы. Методы анализа затрат на заемный капитал. Роль кредитных рейтингов в анализе затрат на заемный капитал корпорации. Затраты на капитал и финансовый рычаг.  Фактор налоговой экономии и его отражение в анализе затрат на заемный капитал. Методы анализа затрат на собственный капитал. Бета акций компании и ее финансовый рычаг. Поправка Хамады. Минимизация средневзвешенных затрат на капитал для определения оптимальной структуры капитала. </w:t>
      </w:r>
    </w:p>
    <w:p w:rsidR="003C3320" w:rsidRPr="00C2227F" w:rsidRDefault="003C3320" w:rsidP="00D635B2">
      <w:pPr>
        <w:pStyle w:val="a3"/>
        <w:tabs>
          <w:tab w:val="clear" w:pos="4111"/>
          <w:tab w:val="left" w:pos="0"/>
          <w:tab w:val="left" w:pos="720"/>
        </w:tabs>
        <w:spacing w:line="240" w:lineRule="auto"/>
        <w:ind w:left="0" w:right="0" w:firstLine="0"/>
        <w:jc w:val="both"/>
      </w:pPr>
    </w:p>
    <w:p w:rsidR="003C3320" w:rsidRPr="003C3320" w:rsidRDefault="003C3320" w:rsidP="003C3320">
      <w:pPr>
        <w:jc w:val="both"/>
        <w:rPr>
          <w:b/>
          <w:sz w:val="24"/>
        </w:rPr>
      </w:pPr>
      <w:r w:rsidRPr="003C3320">
        <w:rPr>
          <w:b/>
          <w:sz w:val="24"/>
        </w:rPr>
        <w:t xml:space="preserve">Тема 7. Взаимозависимость инвестиционных и финансовых решений </w:t>
      </w:r>
    </w:p>
    <w:p w:rsidR="003C3320" w:rsidRPr="003C3320" w:rsidRDefault="003C3320" w:rsidP="003C3320">
      <w:pPr>
        <w:ind w:firstLine="708"/>
        <w:jc w:val="both"/>
        <w:rPr>
          <w:sz w:val="24"/>
        </w:rPr>
      </w:pPr>
      <w:r w:rsidRPr="003C3320">
        <w:rPr>
          <w:sz w:val="24"/>
        </w:rPr>
        <w:t>Конфликт интересов собственников и кредиторов фирмы. Рисковый долг как предпосылка возникновения конфликта интересов. Менеджмент и его основная цель действовать в интересах акционеров. Инвестиционные решения с позиции акционеров и с позиции всех инвесторов. Проблема неэффективных инвестиционных решений в условиях присутствия рискового долга. Типичные проблемы – недоинвестирования, предпочтения рисковых проектов, предпочтения краткосрочных проектов, сопротивления ликвидации. Эмиссионные оговорки (</w:t>
      </w:r>
      <w:r w:rsidRPr="003C3320">
        <w:rPr>
          <w:sz w:val="24"/>
          <w:lang w:val="en-US"/>
        </w:rPr>
        <w:t>covenants</w:t>
      </w:r>
      <w:r w:rsidRPr="003C3320">
        <w:rPr>
          <w:sz w:val="24"/>
        </w:rPr>
        <w:t xml:space="preserve">) и их роль в обеспечении принятия эффективных инвестиционных решений. Уникальные возможности процедуры банкротства - выпуск старшего долга. Неэффективные инвестиционные решения и их значимость в определении размера издержек финансовой неустойчивости. </w:t>
      </w:r>
    </w:p>
    <w:p w:rsidR="0016106E" w:rsidRDefault="003C3320" w:rsidP="00153EAD">
      <w:pPr>
        <w:ind w:firstLine="708"/>
        <w:jc w:val="both"/>
        <w:rPr>
          <w:sz w:val="24"/>
          <w:szCs w:val="24"/>
        </w:rPr>
      </w:pPr>
      <w:r w:rsidRPr="003C3320">
        <w:rPr>
          <w:sz w:val="24"/>
        </w:rPr>
        <w:t>Роль теоремы Фишера в инвестиционном анализе. Источники взаимосвязи инвестиционных и финансовых решений корпорации.  Скорректированная приведенная стоимость (adjusted present value, APV) как метод инвестиционного анализа: множественность потоков денежных средств и ставок дисконтирования. Преимущества метода APV и границы его применения. Метод средневзвешенных затрат на капитал и специфика расчета денежных потоков при анализе инвестиционных решений. Учет побочных эффектов при использовании средневзвешенных затрат на капитал. Сравнение результатов метода скорректированной приведенной стоимости и метода средневзвешенных затрат на капитал.</w:t>
      </w:r>
    </w:p>
    <w:p w:rsidR="00153EAD" w:rsidRPr="0009053E" w:rsidRDefault="00153EAD" w:rsidP="001942F0">
      <w:pPr>
        <w:jc w:val="center"/>
        <w:rPr>
          <w:b/>
          <w:sz w:val="32"/>
          <w:szCs w:val="26"/>
        </w:rPr>
      </w:pPr>
    </w:p>
    <w:p w:rsidR="00D118F4" w:rsidRPr="00C2227F" w:rsidRDefault="00D118F4" w:rsidP="00D118F4">
      <w:p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b/>
          <w:sz w:val="24"/>
          <w:szCs w:val="24"/>
        </w:rPr>
        <w:t>Тема 8</w:t>
      </w:r>
      <w:r>
        <w:rPr>
          <w:b/>
          <w:sz w:val="24"/>
          <w:szCs w:val="24"/>
        </w:rPr>
        <w:t>.</w:t>
      </w:r>
      <w:r w:rsidRPr="00C2227F">
        <w:rPr>
          <w:b/>
          <w:sz w:val="24"/>
          <w:szCs w:val="24"/>
        </w:rPr>
        <w:t xml:space="preserve">  </w:t>
      </w:r>
      <w:r w:rsidR="0009053E">
        <w:rPr>
          <w:b/>
          <w:sz w:val="24"/>
          <w:szCs w:val="24"/>
        </w:rPr>
        <w:t>Политика выплат собственникам и стоимость фирмы</w:t>
      </w:r>
    </w:p>
    <w:p w:rsidR="00D118F4" w:rsidRDefault="00D118F4" w:rsidP="00D118F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227F">
        <w:rPr>
          <w:sz w:val="24"/>
          <w:szCs w:val="24"/>
        </w:rPr>
        <w:t xml:space="preserve">Формы финансовых взаимодействий компании и ее собственников. Понятие дивидендной политики, виды дивидендных политик и формы расчетов с собственниками (денежные дивиденды, выкуп акций и др.). Факторы, определяющие выбор величины дивидендов. </w:t>
      </w:r>
    </w:p>
    <w:p w:rsidR="003C3320" w:rsidRDefault="00D118F4" w:rsidP="003C3320">
      <w:pPr>
        <w:ind w:firstLine="720"/>
        <w:jc w:val="both"/>
        <w:rPr>
          <w:sz w:val="24"/>
        </w:rPr>
      </w:pPr>
      <w:r>
        <w:rPr>
          <w:sz w:val="24"/>
          <w:szCs w:val="24"/>
        </w:rPr>
        <w:tab/>
      </w:r>
      <w:r w:rsidRPr="00C2227F">
        <w:rPr>
          <w:sz w:val="24"/>
          <w:szCs w:val="24"/>
        </w:rPr>
        <w:t xml:space="preserve">Взаимосвязь рыночной стоимости бизнеса (рыночной капитализации) и дивидендов: сигнальные эффекты. Специфика дивидендных выплат на развивающихся рынках капитала (влияние концентрации собственности и слабой институциональной защиты миноритариев). </w:t>
      </w:r>
      <w:r w:rsidR="003C3320">
        <w:rPr>
          <w:sz w:val="24"/>
        </w:rPr>
        <w:t xml:space="preserve">«Загадка» </w:t>
      </w:r>
      <w:r w:rsidR="003C3320" w:rsidRPr="003C3320">
        <w:rPr>
          <w:sz w:val="24"/>
        </w:rPr>
        <w:t xml:space="preserve">дивидендов и проблема оптимальной политики выплат собственникам. Построение моделей анализа политики выплат для несовершенного рынка: </w:t>
      </w:r>
      <w:r w:rsidR="003C3320">
        <w:rPr>
          <w:sz w:val="24"/>
        </w:rPr>
        <w:t xml:space="preserve">введение фактора налогов. Типы </w:t>
      </w:r>
      <w:r w:rsidR="003C3320" w:rsidRPr="003C3320">
        <w:rPr>
          <w:sz w:val="24"/>
        </w:rPr>
        <w:t xml:space="preserve">инвесторов по критерию чувствительности по налогам и проблема оптимизации политики выплат (clientele theory). Построение моделей анализа политики выплат для несовершенного рынка: введение фактора асимметрии информации.  Дивиденды как информационный сигнал для инвестора. "Радикальные левые" и проблема оптимальной политики выплат.  Политика выплат и требования инвесторов к доходности. «Систематизированные факты» Линтнера. </w:t>
      </w:r>
    </w:p>
    <w:p w:rsidR="00B62FAC" w:rsidRDefault="00B62FAC" w:rsidP="003C3320">
      <w:pPr>
        <w:ind w:firstLine="720"/>
        <w:jc w:val="both"/>
        <w:rPr>
          <w:sz w:val="24"/>
        </w:rPr>
      </w:pPr>
    </w:p>
    <w:p w:rsidR="00B62FAC" w:rsidRPr="007D2903" w:rsidRDefault="00B62FAC" w:rsidP="00B62FA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7D2903">
        <w:rPr>
          <w:b/>
          <w:bCs/>
          <w:sz w:val="26"/>
          <w:szCs w:val="26"/>
        </w:rPr>
        <w:t>Формы контроля знаний, система оценки обучающихся</w:t>
      </w:r>
    </w:p>
    <w:p w:rsidR="00B62FAC" w:rsidRPr="007D2903" w:rsidRDefault="00B62FAC" w:rsidP="00B62FAC">
      <w:pPr>
        <w:ind w:firstLine="709"/>
        <w:jc w:val="both"/>
        <w:rPr>
          <w:b/>
          <w:bCs/>
          <w:sz w:val="26"/>
          <w:szCs w:val="26"/>
        </w:rPr>
      </w:pPr>
      <w:r w:rsidRPr="007D2903">
        <w:rPr>
          <w:b/>
          <w:bCs/>
          <w:sz w:val="26"/>
          <w:szCs w:val="26"/>
        </w:rPr>
        <w:t xml:space="preserve">                              и структура итоговой оценки   </w:t>
      </w:r>
    </w:p>
    <w:p w:rsidR="007736C2" w:rsidRPr="00FE60BF" w:rsidRDefault="007736C2" w:rsidP="007736C2">
      <w:pPr>
        <w:pStyle w:val="11"/>
        <w:shd w:val="clear" w:color="auto" w:fill="FFFFFF"/>
        <w:spacing w:line="276" w:lineRule="auto"/>
        <w:ind w:firstLine="851"/>
        <w:jc w:val="both"/>
        <w:rPr>
          <w:color w:val="000000"/>
          <w:sz w:val="24"/>
        </w:rPr>
      </w:pPr>
      <w:r w:rsidRPr="00FE60BF">
        <w:rPr>
          <w:color w:val="000000"/>
          <w:sz w:val="24"/>
        </w:rPr>
        <w:t>Контроль за освоением дисциплины состоит из этапов: промежуточного и итогового.</w:t>
      </w:r>
      <w:r>
        <w:rPr>
          <w:color w:val="000000"/>
          <w:sz w:val="24"/>
        </w:rPr>
        <w:t xml:space="preserve"> </w:t>
      </w:r>
      <w:r w:rsidRPr="00FE60BF">
        <w:rPr>
          <w:color w:val="000000"/>
          <w:sz w:val="24"/>
        </w:rPr>
        <w:t xml:space="preserve">Промежуточный контроль проводится с помощью выполнения групповой совместной работы слушателей по решению ситуационных заданий по каждой пройденной </w:t>
      </w:r>
      <w:r w:rsidRPr="00FE60BF">
        <w:rPr>
          <w:color w:val="000000"/>
          <w:sz w:val="24"/>
        </w:rPr>
        <w:lastRenderedPageBreak/>
        <w:t>теме</w:t>
      </w:r>
      <w:r>
        <w:rPr>
          <w:color w:val="000000"/>
          <w:sz w:val="24"/>
        </w:rPr>
        <w:t>, а также решением индивидуальных факультативных заданий</w:t>
      </w:r>
      <w:r w:rsidRPr="00FE60BF">
        <w:rPr>
          <w:color w:val="000000"/>
          <w:sz w:val="24"/>
        </w:rPr>
        <w:t>.</w:t>
      </w:r>
    </w:p>
    <w:p w:rsidR="007736C2" w:rsidRDefault="007736C2" w:rsidP="007736C2">
      <w:pPr>
        <w:pStyle w:val="11"/>
        <w:shd w:val="clear" w:color="auto" w:fill="FFFFFF"/>
        <w:spacing w:line="276" w:lineRule="auto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Формой итогового контроля являе</w:t>
      </w:r>
      <w:r w:rsidRPr="00FE60BF">
        <w:rPr>
          <w:color w:val="000000"/>
          <w:sz w:val="24"/>
        </w:rPr>
        <w:t xml:space="preserve">тся </w:t>
      </w:r>
      <w:r>
        <w:rPr>
          <w:color w:val="000000"/>
          <w:sz w:val="24"/>
        </w:rPr>
        <w:t xml:space="preserve">публичная защита курсовой работы, подготавливаемой рабочими группами слушателей по 4-5 человек, в виде презентации финансовой модели компании условной группе потенциальных инвесторов. </w:t>
      </w:r>
    </w:p>
    <w:p w:rsidR="007736C2" w:rsidRPr="00FE60BF" w:rsidRDefault="007736C2" w:rsidP="007736C2">
      <w:pPr>
        <w:pStyle w:val="11"/>
        <w:shd w:val="clear" w:color="auto" w:fill="FFFFFF"/>
        <w:spacing w:line="276" w:lineRule="auto"/>
        <w:ind w:firstLine="851"/>
        <w:jc w:val="both"/>
        <w:rPr>
          <w:color w:val="000000"/>
          <w:sz w:val="24"/>
        </w:rPr>
      </w:pPr>
      <w:r w:rsidRPr="00FE60BF">
        <w:rPr>
          <w:color w:val="000000"/>
          <w:sz w:val="24"/>
        </w:rPr>
        <w:t>При формировании окончательной оценки учитываются следующие факторы:</w:t>
      </w:r>
    </w:p>
    <w:p w:rsidR="007736C2" w:rsidRDefault="007736C2" w:rsidP="007736C2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публичной защиты курсовой работы (в составе рабочей группы). Весовой коэффициент для окончательной оценки – 50%;</w:t>
      </w:r>
    </w:p>
    <w:p w:rsidR="007736C2" w:rsidRPr="00FE60BF" w:rsidRDefault="007736C2" w:rsidP="007736C2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4"/>
        </w:rPr>
      </w:pPr>
      <w:r w:rsidRPr="00FE60BF">
        <w:rPr>
          <w:color w:val="000000"/>
          <w:sz w:val="24"/>
        </w:rPr>
        <w:t xml:space="preserve">результаты </w:t>
      </w:r>
      <w:r>
        <w:rPr>
          <w:color w:val="000000"/>
          <w:sz w:val="24"/>
        </w:rPr>
        <w:t>решения обязательных и дополнительных заданий по мере прохождения курса. Весовой коэффициент для окончательной оценки – 30%;</w:t>
      </w:r>
    </w:p>
    <w:p w:rsidR="007736C2" w:rsidRPr="00FE60BF" w:rsidRDefault="007736C2" w:rsidP="007736C2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4"/>
        </w:rPr>
      </w:pPr>
      <w:r w:rsidRPr="00FE60BF">
        <w:rPr>
          <w:color w:val="000000"/>
          <w:sz w:val="24"/>
        </w:rPr>
        <w:t>посещение занятий</w:t>
      </w:r>
      <w:r>
        <w:rPr>
          <w:color w:val="000000"/>
          <w:sz w:val="24"/>
        </w:rPr>
        <w:t xml:space="preserve"> и активность. Весовой коэффициент для окончательной оценки – 20%</w:t>
      </w:r>
      <w:r w:rsidRPr="00FE60BF">
        <w:rPr>
          <w:color w:val="000000"/>
          <w:sz w:val="24"/>
        </w:rPr>
        <w:t xml:space="preserve">. </w:t>
      </w:r>
    </w:p>
    <w:p w:rsidR="007736C2" w:rsidRPr="00FE60BF" w:rsidRDefault="007736C2" w:rsidP="007736C2">
      <w:pPr>
        <w:pStyle w:val="11"/>
        <w:shd w:val="clear" w:color="auto" w:fill="FFFFFF"/>
        <w:spacing w:line="276" w:lineRule="auto"/>
        <w:ind w:firstLine="851"/>
        <w:jc w:val="both"/>
        <w:rPr>
          <w:color w:val="000000"/>
          <w:sz w:val="24"/>
        </w:rPr>
      </w:pPr>
      <w:r w:rsidRPr="00FE60BF">
        <w:rPr>
          <w:color w:val="000000"/>
          <w:sz w:val="24"/>
        </w:rPr>
        <w:t xml:space="preserve">В случае, если слушатель не согласен с полученной финальной оценкой, он может </w:t>
      </w:r>
      <w:r>
        <w:rPr>
          <w:color w:val="000000"/>
          <w:sz w:val="24"/>
        </w:rPr>
        <w:t>дополнительно пройти письменное тестирование по темам курса</w:t>
      </w:r>
      <w:r w:rsidRPr="00FE60BF">
        <w:rPr>
          <w:color w:val="000000"/>
          <w:sz w:val="24"/>
        </w:rPr>
        <w:t xml:space="preserve">. </w:t>
      </w:r>
    </w:p>
    <w:p w:rsidR="00B62FAC" w:rsidRPr="000E4C0E" w:rsidRDefault="00B62FAC" w:rsidP="00B62FAC">
      <w:pPr>
        <w:rPr>
          <w:sz w:val="24"/>
          <w:szCs w:val="24"/>
        </w:rPr>
      </w:pPr>
      <w:r w:rsidRPr="000E4C0E">
        <w:rPr>
          <w:sz w:val="24"/>
          <w:szCs w:val="24"/>
        </w:rPr>
        <w:t>Перевод в 10</w:t>
      </w:r>
      <w:r w:rsidR="00566E2A">
        <w:rPr>
          <w:sz w:val="24"/>
          <w:szCs w:val="24"/>
        </w:rPr>
        <w:t>/100</w:t>
      </w:r>
      <w:r w:rsidRPr="000E4C0E">
        <w:rPr>
          <w:sz w:val="24"/>
          <w:szCs w:val="24"/>
        </w:rPr>
        <w:t xml:space="preserve">-балльную шкалу осуществляется следующим образом: </w:t>
      </w:r>
    </w:p>
    <w:p w:rsidR="00B62FAC" w:rsidRPr="000E4C0E" w:rsidRDefault="00B62FAC" w:rsidP="00B62FAC">
      <w:pPr>
        <w:ind w:left="36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340"/>
      </w:tblGrid>
      <w:tr w:rsidR="00B62FAC" w:rsidRPr="000E4C0E" w:rsidTr="00854F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5-балльная шкала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10-балльная шкала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100-бальная шкала</w:t>
            </w:r>
          </w:p>
        </w:tc>
      </w:tr>
      <w:tr w:rsidR="00B62FAC" w:rsidRPr="000E4C0E" w:rsidTr="00854F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1-10</w:t>
            </w:r>
          </w:p>
        </w:tc>
      </w:tr>
      <w:tr w:rsidR="00B62FAC" w:rsidRPr="000E4C0E" w:rsidTr="00854F0D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11-16</w:t>
            </w:r>
          </w:p>
        </w:tc>
      </w:tr>
      <w:tr w:rsidR="00B62FAC" w:rsidRPr="000E4C0E" w:rsidTr="00854F0D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17-20</w:t>
            </w:r>
          </w:p>
        </w:tc>
      </w:tr>
      <w:tr w:rsidR="00B62FAC" w:rsidRPr="000E4C0E" w:rsidTr="00854F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21-30</w:t>
            </w:r>
          </w:p>
        </w:tc>
      </w:tr>
      <w:tr w:rsidR="00B62FAC" w:rsidRPr="000E4C0E" w:rsidTr="00854F0D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31-40</w:t>
            </w:r>
          </w:p>
        </w:tc>
      </w:tr>
      <w:tr w:rsidR="00B62FAC" w:rsidRPr="000E4C0E" w:rsidTr="00854F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41-50</w:t>
            </w:r>
          </w:p>
        </w:tc>
      </w:tr>
      <w:tr w:rsidR="00B62FAC" w:rsidRPr="000E4C0E" w:rsidTr="00854F0D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хорошо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51-65</w:t>
            </w:r>
          </w:p>
        </w:tc>
      </w:tr>
      <w:tr w:rsidR="00B62FAC" w:rsidRPr="000E4C0E" w:rsidTr="00854F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66-75</w:t>
            </w:r>
          </w:p>
        </w:tc>
      </w:tr>
      <w:tr w:rsidR="00B62FAC" w:rsidRPr="000E4C0E" w:rsidTr="00854F0D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отлично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76- 85</w:t>
            </w:r>
          </w:p>
        </w:tc>
      </w:tr>
      <w:tr w:rsidR="00B62FAC" w:rsidRPr="000E4C0E" w:rsidTr="00854F0D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AC" w:rsidRPr="000E4C0E" w:rsidRDefault="00B62FAC" w:rsidP="00854F0D">
            <w:pPr>
              <w:jc w:val="center"/>
              <w:rPr>
                <w:sz w:val="24"/>
                <w:szCs w:val="24"/>
              </w:rPr>
            </w:pPr>
            <w:r w:rsidRPr="000E4C0E">
              <w:rPr>
                <w:sz w:val="24"/>
                <w:szCs w:val="24"/>
              </w:rPr>
              <w:t>86-100</w:t>
            </w:r>
          </w:p>
        </w:tc>
      </w:tr>
    </w:tbl>
    <w:p w:rsidR="00B62FAC" w:rsidRPr="000E4C0E" w:rsidRDefault="00B62FAC" w:rsidP="00B62FAC">
      <w:pPr>
        <w:ind w:left="360"/>
        <w:rPr>
          <w:b/>
          <w:sz w:val="24"/>
          <w:szCs w:val="24"/>
        </w:rPr>
      </w:pPr>
    </w:p>
    <w:p w:rsidR="00B62FAC" w:rsidRDefault="00B62FAC" w:rsidP="00B62FAC">
      <w:pPr>
        <w:jc w:val="center"/>
        <w:rPr>
          <w:b/>
          <w:sz w:val="26"/>
          <w:szCs w:val="26"/>
        </w:rPr>
      </w:pPr>
    </w:p>
    <w:p w:rsidR="00B62FAC" w:rsidRDefault="00B62FAC" w:rsidP="00B62FAC">
      <w:pPr>
        <w:jc w:val="center"/>
        <w:rPr>
          <w:b/>
          <w:sz w:val="26"/>
          <w:szCs w:val="26"/>
        </w:rPr>
      </w:pPr>
    </w:p>
    <w:p w:rsidR="00B62FAC" w:rsidRPr="00B1319A" w:rsidRDefault="00B62FAC" w:rsidP="00B3625E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5. </w:t>
      </w:r>
      <w:r w:rsidRPr="007D2903">
        <w:rPr>
          <w:b/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Pr="007D2903">
        <w:rPr>
          <w:b/>
          <w:sz w:val="26"/>
          <w:szCs w:val="26"/>
        </w:rPr>
        <w:t>самостоятельной проверки</w:t>
      </w:r>
      <w:r>
        <w:rPr>
          <w:b/>
          <w:sz w:val="26"/>
          <w:szCs w:val="26"/>
        </w:rPr>
        <w:t xml:space="preserve"> </w:t>
      </w:r>
      <w:r w:rsidRPr="007D2903">
        <w:rPr>
          <w:b/>
          <w:sz w:val="26"/>
          <w:szCs w:val="26"/>
        </w:rPr>
        <w:t>знаний.</w:t>
      </w:r>
    </w:p>
    <w:p w:rsidR="00B62FAC" w:rsidRPr="00C2227F" w:rsidRDefault="00B62FAC" w:rsidP="00B62FAC">
      <w:pPr>
        <w:pStyle w:val="a3"/>
        <w:numPr>
          <w:ilvl w:val="0"/>
          <w:numId w:val="3"/>
        </w:numPr>
        <w:tabs>
          <w:tab w:val="clear" w:pos="4111"/>
          <w:tab w:val="left" w:pos="0"/>
          <w:tab w:val="left" w:pos="720"/>
        </w:tabs>
        <w:spacing w:line="240" w:lineRule="auto"/>
        <w:ind w:right="0"/>
        <w:jc w:val="both"/>
      </w:pPr>
      <w:r w:rsidRPr="00C2227F">
        <w:t>Цели и мотивы принятия решений основных стейкхолдеров компании.</w:t>
      </w:r>
    </w:p>
    <w:p w:rsidR="00B62FAC" w:rsidRPr="00C2227F" w:rsidRDefault="00B62FAC" w:rsidP="00B62FAC">
      <w:pPr>
        <w:pStyle w:val="a3"/>
        <w:numPr>
          <w:ilvl w:val="0"/>
          <w:numId w:val="3"/>
        </w:numPr>
        <w:tabs>
          <w:tab w:val="clear" w:pos="4111"/>
          <w:tab w:val="left" w:pos="0"/>
          <w:tab w:val="left" w:pos="720"/>
        </w:tabs>
        <w:spacing w:line="240" w:lineRule="auto"/>
        <w:ind w:right="0"/>
        <w:jc w:val="both"/>
      </w:pPr>
      <w:r w:rsidRPr="00C2227F">
        <w:t xml:space="preserve">Понятие агентского конфликта в финансовом менеджменте и механизмы его разрешения. Роль корпоративного управления. </w:t>
      </w:r>
    </w:p>
    <w:p w:rsidR="00B62FAC" w:rsidRPr="00C2227F" w:rsidRDefault="00B62FAC" w:rsidP="00B62FAC">
      <w:pPr>
        <w:pStyle w:val="a3"/>
        <w:numPr>
          <w:ilvl w:val="0"/>
          <w:numId w:val="3"/>
        </w:numPr>
        <w:tabs>
          <w:tab w:val="clear" w:pos="4111"/>
          <w:tab w:val="left" w:pos="0"/>
          <w:tab w:val="left" w:pos="720"/>
        </w:tabs>
        <w:spacing w:line="240" w:lineRule="auto"/>
        <w:ind w:right="0"/>
        <w:jc w:val="both"/>
      </w:pPr>
      <w:r w:rsidRPr="00C2227F">
        <w:t>Финансовые механизмы корпоративного управления.</w:t>
      </w:r>
    </w:p>
    <w:p w:rsidR="00B62FAC" w:rsidRPr="00C2227F" w:rsidRDefault="00B62FAC" w:rsidP="00B62FAC">
      <w:pPr>
        <w:pStyle w:val="a3"/>
        <w:numPr>
          <w:ilvl w:val="0"/>
          <w:numId w:val="3"/>
        </w:numPr>
        <w:tabs>
          <w:tab w:val="clear" w:pos="4111"/>
          <w:tab w:val="left" w:pos="0"/>
          <w:tab w:val="left" w:pos="720"/>
        </w:tabs>
        <w:spacing w:line="240" w:lineRule="auto"/>
        <w:ind w:right="0"/>
        <w:jc w:val="both"/>
      </w:pPr>
      <w:r w:rsidRPr="00C2227F">
        <w:t>Два контура анализа финансовых проблем компании (контур кредитора и контур собственника)</w:t>
      </w:r>
      <w:r w:rsidR="00B3625E">
        <w:t xml:space="preserve">. Отличия в двух </w:t>
      </w:r>
      <w:r w:rsidRPr="00C2227F">
        <w:t xml:space="preserve">моделях финансового анализа (учетной и стоимостной). </w:t>
      </w:r>
    </w:p>
    <w:p w:rsidR="00B62FAC" w:rsidRPr="00C2227F" w:rsidRDefault="00B62FAC" w:rsidP="00B62FAC">
      <w:pPr>
        <w:pStyle w:val="a3"/>
        <w:numPr>
          <w:ilvl w:val="0"/>
          <w:numId w:val="3"/>
        </w:numPr>
        <w:tabs>
          <w:tab w:val="clear" w:pos="4111"/>
          <w:tab w:val="left" w:pos="0"/>
          <w:tab w:val="left" w:pos="720"/>
        </w:tabs>
        <w:spacing w:line="240" w:lineRule="auto"/>
        <w:ind w:right="0"/>
        <w:jc w:val="both"/>
      </w:pPr>
      <w:r w:rsidRPr="00C2227F">
        <w:t xml:space="preserve">Ограниченность традиционных финансовых показателей на базе стандартной финансовой отчетности. </w:t>
      </w:r>
    </w:p>
    <w:p w:rsidR="00B62FAC" w:rsidRPr="00C2227F" w:rsidRDefault="00B62FAC" w:rsidP="00B62FAC">
      <w:pPr>
        <w:pStyle w:val="a3"/>
        <w:numPr>
          <w:ilvl w:val="0"/>
          <w:numId w:val="3"/>
        </w:numPr>
        <w:tabs>
          <w:tab w:val="clear" w:pos="4111"/>
          <w:tab w:val="left" w:pos="0"/>
          <w:tab w:val="left" w:pos="720"/>
        </w:tabs>
        <w:spacing w:line="240" w:lineRule="auto"/>
        <w:ind w:right="0"/>
        <w:jc w:val="both"/>
      </w:pPr>
      <w:r w:rsidRPr="00C2227F">
        <w:t>Источники информации для проведения современного финансового анализа и разработки финансовой стратегии.</w:t>
      </w:r>
    </w:p>
    <w:p w:rsidR="00B62FAC" w:rsidRPr="00C2227F" w:rsidRDefault="00B3625E" w:rsidP="00B62FAC">
      <w:pPr>
        <w:pStyle w:val="a3"/>
        <w:numPr>
          <w:ilvl w:val="0"/>
          <w:numId w:val="3"/>
        </w:numPr>
        <w:tabs>
          <w:tab w:val="clear" w:pos="4111"/>
          <w:tab w:val="left" w:pos="0"/>
          <w:tab w:val="left" w:pos="720"/>
        </w:tabs>
        <w:spacing w:line="240" w:lineRule="auto"/>
        <w:ind w:right="0"/>
        <w:jc w:val="both"/>
      </w:pPr>
      <w:r>
        <w:t xml:space="preserve">Понятие финансовой стратегии </w:t>
      </w:r>
      <w:r w:rsidR="00B62FAC" w:rsidRPr="00C2227F">
        <w:t xml:space="preserve">в обосновании ключевых финансовых ограничений на принятие инвестиционных и операционных решений. </w:t>
      </w:r>
    </w:p>
    <w:p w:rsidR="00B62FAC" w:rsidRPr="00C2227F" w:rsidRDefault="00B62FAC" w:rsidP="00B62FAC">
      <w:pPr>
        <w:pStyle w:val="a3"/>
        <w:numPr>
          <w:ilvl w:val="0"/>
          <w:numId w:val="3"/>
        </w:numPr>
        <w:tabs>
          <w:tab w:val="clear" w:pos="4111"/>
          <w:tab w:val="left" w:pos="0"/>
          <w:tab w:val="left" w:pos="720"/>
        </w:tabs>
        <w:spacing w:line="240" w:lineRule="auto"/>
        <w:ind w:right="0"/>
        <w:jc w:val="both"/>
      </w:pPr>
      <w:r w:rsidRPr="00C2227F">
        <w:t xml:space="preserve">Финансовые решения и диагностирование финансового успеха на разных этапах жизненного цикла компании. </w:t>
      </w:r>
    </w:p>
    <w:p w:rsidR="00B62FAC" w:rsidRPr="00C2227F" w:rsidRDefault="00B62FAC" w:rsidP="00B62FAC">
      <w:pPr>
        <w:pStyle w:val="a3"/>
        <w:numPr>
          <w:ilvl w:val="0"/>
          <w:numId w:val="3"/>
        </w:numPr>
        <w:tabs>
          <w:tab w:val="clear" w:pos="4111"/>
          <w:tab w:val="left" w:pos="0"/>
          <w:tab w:val="left" w:pos="720"/>
        </w:tabs>
        <w:spacing w:line="240" w:lineRule="auto"/>
        <w:ind w:right="0"/>
        <w:jc w:val="both"/>
      </w:pPr>
      <w:r w:rsidRPr="00C2227F">
        <w:t>Три проекции в диагностиров</w:t>
      </w:r>
      <w:r w:rsidR="00B3625E">
        <w:t xml:space="preserve">ании финансового успеха и набор показателей </w:t>
      </w:r>
      <w:r w:rsidRPr="00C2227F">
        <w:t>для контура кредитора и собственника.</w:t>
      </w:r>
    </w:p>
    <w:p w:rsidR="00B62FAC" w:rsidRPr="00C2227F" w:rsidRDefault="00B62FAC" w:rsidP="00B62FAC">
      <w:pPr>
        <w:pStyle w:val="a3"/>
        <w:numPr>
          <w:ilvl w:val="0"/>
          <w:numId w:val="3"/>
        </w:numPr>
        <w:tabs>
          <w:tab w:val="clear" w:pos="4111"/>
          <w:tab w:val="left" w:pos="0"/>
          <w:tab w:val="left" w:pos="720"/>
        </w:tabs>
        <w:spacing w:line="240" w:lineRule="auto"/>
        <w:ind w:right="0"/>
        <w:jc w:val="both"/>
      </w:pPr>
      <w:r w:rsidRPr="00C2227F">
        <w:t xml:space="preserve">Концепции </w:t>
      </w:r>
      <w:r w:rsidRPr="00C2227F">
        <w:rPr>
          <w:lang w:val="en-US"/>
        </w:rPr>
        <w:t>BSC</w:t>
      </w:r>
      <w:r w:rsidRPr="00C2227F">
        <w:t xml:space="preserve"> и экономической прибыли (</w:t>
      </w:r>
      <w:r w:rsidRPr="00C2227F">
        <w:rPr>
          <w:lang w:val="en-US"/>
        </w:rPr>
        <w:t>EVA</w:t>
      </w:r>
      <w:r w:rsidRPr="00C2227F">
        <w:t>) в разработке стратегии компании и диагностировании финансового успеха.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lastRenderedPageBreak/>
        <w:t>Многообразие показателей рыночной стоимости бизнеса. Концепция управления стоимостью (</w:t>
      </w:r>
      <w:r w:rsidRPr="00C2227F">
        <w:rPr>
          <w:sz w:val="24"/>
          <w:szCs w:val="24"/>
          <w:lang w:val="en-US"/>
        </w:rPr>
        <w:t>VBM</w:t>
      </w:r>
      <w:r w:rsidRPr="00C2227F">
        <w:rPr>
          <w:sz w:val="24"/>
          <w:szCs w:val="24"/>
        </w:rPr>
        <w:t xml:space="preserve">) и поддерживающие ее элементы.  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 xml:space="preserve">Управленческие решения по мотивации персонала и сглаживанию внутрикорпоративных конфликтов на основе концепции управления стоимостью. 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 xml:space="preserve">Факторы, влияющие на рыночную стоимость. 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>Вмененная стоимость компании и основные рыночные мультипликаторы, правила их формирования (</w:t>
      </w:r>
      <w:r w:rsidRPr="00C2227F">
        <w:rPr>
          <w:sz w:val="24"/>
          <w:szCs w:val="24"/>
          <w:lang w:val="en-US"/>
        </w:rPr>
        <w:t>P</w:t>
      </w:r>
      <w:r w:rsidRPr="00C2227F">
        <w:rPr>
          <w:sz w:val="24"/>
          <w:szCs w:val="24"/>
        </w:rPr>
        <w:t>/</w:t>
      </w:r>
      <w:r w:rsidRPr="00C2227F">
        <w:rPr>
          <w:sz w:val="24"/>
          <w:szCs w:val="24"/>
          <w:lang w:val="en-US"/>
        </w:rPr>
        <w:t>E</w:t>
      </w:r>
      <w:r w:rsidRPr="00C2227F">
        <w:rPr>
          <w:sz w:val="24"/>
          <w:szCs w:val="24"/>
        </w:rPr>
        <w:t xml:space="preserve">, </w:t>
      </w:r>
      <w:r w:rsidRPr="00C2227F">
        <w:rPr>
          <w:sz w:val="24"/>
          <w:szCs w:val="24"/>
          <w:lang w:val="en-US"/>
        </w:rPr>
        <w:t>EV</w:t>
      </w:r>
      <w:r w:rsidRPr="00C2227F">
        <w:rPr>
          <w:sz w:val="24"/>
          <w:szCs w:val="24"/>
        </w:rPr>
        <w:t>/</w:t>
      </w:r>
      <w:r w:rsidRPr="00C2227F">
        <w:rPr>
          <w:sz w:val="24"/>
          <w:szCs w:val="24"/>
          <w:lang w:val="en-US"/>
        </w:rPr>
        <w:t>EBITDA</w:t>
      </w:r>
      <w:r w:rsidRPr="00C2227F">
        <w:rPr>
          <w:sz w:val="24"/>
          <w:szCs w:val="24"/>
        </w:rPr>
        <w:t xml:space="preserve"> и т.п.).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>Формирование финансовых ограничений для принятия инвестиционных и операционных решений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>Концепция стоимости капитала для принятия инвестиционных и финансовых решений, диагностирования текущей эффективности.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>Спред и индекс эффективности в диагностировании инвестиционной привлекательности компании.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>Принципы расчета показателя свободного денежного потока (</w:t>
      </w:r>
      <w:r w:rsidRPr="00C2227F">
        <w:rPr>
          <w:sz w:val="24"/>
          <w:szCs w:val="24"/>
          <w:lang w:val="en-US"/>
        </w:rPr>
        <w:t>FCFF</w:t>
      </w:r>
      <w:r w:rsidRPr="00C2227F">
        <w:rPr>
          <w:sz w:val="24"/>
          <w:szCs w:val="24"/>
        </w:rPr>
        <w:t xml:space="preserve"> и </w:t>
      </w:r>
      <w:r w:rsidRPr="00C2227F">
        <w:rPr>
          <w:sz w:val="24"/>
          <w:szCs w:val="24"/>
          <w:lang w:val="en-US"/>
        </w:rPr>
        <w:t>FCFE</w:t>
      </w:r>
      <w:r w:rsidRPr="00C2227F">
        <w:rPr>
          <w:sz w:val="24"/>
          <w:szCs w:val="24"/>
        </w:rPr>
        <w:t xml:space="preserve">). 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 xml:space="preserve">Взаимосвязь ключевых текущих финансовых показателей в рамках стоимостного анализа. 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 xml:space="preserve">Модели обоснования стоимости по собственному капиталу (САРМ, многофакторные модели). Приемы практического обоснования параметров САРМ для непубличных компаний, малых компаний и компаний с наличием специфических рисков. 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>Поведение стоимости элементов капитала (заемного и собственного) при изменении финансового рычага.</w:t>
      </w:r>
    </w:p>
    <w:p w:rsidR="00B62FAC" w:rsidRPr="00C2227F" w:rsidRDefault="00B3625E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Расчет бета-</w:t>
      </w:r>
      <w:r w:rsidR="00B62FAC" w:rsidRPr="00C2227F">
        <w:rPr>
          <w:sz w:val="24"/>
          <w:szCs w:val="24"/>
        </w:rPr>
        <w:t>коэффициента при применении метода аналогов.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>Многообразие моделей для обоснования стоимости заемного капитала компании.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>Влияние инвестиционных решений на рост стоимости бизнеса.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 xml:space="preserve">Отличие органического роста от </w:t>
      </w:r>
      <w:r w:rsidRPr="00C2227F">
        <w:rPr>
          <w:sz w:val="24"/>
          <w:szCs w:val="24"/>
          <w:lang w:val="en-US"/>
        </w:rPr>
        <w:t>M</w:t>
      </w:r>
      <w:r w:rsidRPr="00C2227F">
        <w:rPr>
          <w:sz w:val="24"/>
          <w:szCs w:val="24"/>
        </w:rPr>
        <w:t>&amp;</w:t>
      </w:r>
      <w:r w:rsidRPr="00C2227F">
        <w:rPr>
          <w:sz w:val="24"/>
          <w:szCs w:val="24"/>
          <w:lang w:val="en-US"/>
        </w:rPr>
        <w:t>A</w:t>
      </w:r>
      <w:r w:rsidRPr="00C2227F">
        <w:rPr>
          <w:sz w:val="24"/>
          <w:szCs w:val="24"/>
        </w:rPr>
        <w:t xml:space="preserve">. 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 xml:space="preserve">Влияние рыночных несовершенств на возможность создания стоимости финансовыми решениями (парадокс ММ). 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 xml:space="preserve">Взаимосвязь инвестиционных и финансовых решений. 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 xml:space="preserve">Модификации САРМ для развивающихся рынков. 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 xml:space="preserve">Значимость кредитного рейтинга для моделирования стоимости заимствования. Синтетический кредитный рейтинг. 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 xml:space="preserve">Оценка налогового щита (по заемному капиталу, по амортизации, по другим решениям компании). Понятие финансовой неустойчивости и оценка возникающих прямых и косвенных издержек. 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 xml:space="preserve">Факторы, влияющие на выбор высокого финансового рычага (операционные, инвестиционные, структуры собственности, наличия интеллектуального капитала и т.п.). 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 xml:space="preserve">Метод волатильности прибыли в обосновании структуры капитала. </w:t>
      </w:r>
    </w:p>
    <w:p w:rsidR="00B62FAC" w:rsidRPr="00C2227F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>Финансовый маркетинг как работа по созданию финансовой гибкости.</w:t>
      </w:r>
    </w:p>
    <w:p w:rsidR="00B62FAC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C2227F">
        <w:rPr>
          <w:sz w:val="24"/>
          <w:szCs w:val="24"/>
        </w:rPr>
        <w:t xml:space="preserve">Формы финансовых взаимодействий компании и ее собственников. </w:t>
      </w:r>
    </w:p>
    <w:p w:rsidR="00B62FAC" w:rsidRPr="00A5447C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A5447C">
        <w:rPr>
          <w:sz w:val="24"/>
          <w:szCs w:val="24"/>
        </w:rPr>
        <w:t xml:space="preserve">Понятие дивидендной политики, виды дивидендных политик и формы расчетов с собственниками (денежные дивиденды, выкуп акций и др.). Факторы, определяющие выбор величины дивидендов. </w:t>
      </w:r>
    </w:p>
    <w:p w:rsidR="00B62FAC" w:rsidRPr="00B3625E" w:rsidRDefault="00B62FAC" w:rsidP="00B62FAC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B3625E">
        <w:rPr>
          <w:sz w:val="24"/>
          <w:szCs w:val="24"/>
        </w:rPr>
        <w:t xml:space="preserve">Взаимосвязь рыночной стоимости бизнеса (рыночной капитализации) и дивидендов: сигнальные эффекты. Специфика дивидендных выплат на развивающихся рынках капитала (влияние концентрации собственности и слабой институциональной защиты миноритариев). </w:t>
      </w:r>
    </w:p>
    <w:p w:rsidR="00B62FAC" w:rsidRPr="001D25FF" w:rsidRDefault="00B62FAC" w:rsidP="00B62FAC">
      <w:pPr>
        <w:jc w:val="both"/>
        <w:rPr>
          <w:sz w:val="24"/>
          <w:szCs w:val="24"/>
        </w:rPr>
      </w:pPr>
    </w:p>
    <w:p w:rsidR="00B62FAC" w:rsidRDefault="00B62FAC" w:rsidP="00B62F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Учебно-методическая</w:t>
      </w:r>
      <w:r w:rsidRPr="001D25FF">
        <w:rPr>
          <w:b/>
          <w:sz w:val="26"/>
          <w:szCs w:val="26"/>
        </w:rPr>
        <w:t xml:space="preserve"> литература.</w:t>
      </w:r>
    </w:p>
    <w:p w:rsidR="00B62FAC" w:rsidRPr="001D25FF" w:rsidRDefault="00B62FAC" w:rsidP="00B62FAC">
      <w:pPr>
        <w:jc w:val="both"/>
        <w:rPr>
          <w:b/>
          <w:sz w:val="26"/>
          <w:szCs w:val="26"/>
        </w:rPr>
      </w:pPr>
    </w:p>
    <w:p w:rsidR="00B62FAC" w:rsidRDefault="00B62FAC" w:rsidP="00B62FAC">
      <w:pPr>
        <w:tabs>
          <w:tab w:val="left" w:pos="0"/>
        </w:tabs>
        <w:jc w:val="both"/>
        <w:rPr>
          <w:i/>
          <w:sz w:val="24"/>
          <w:szCs w:val="24"/>
        </w:rPr>
      </w:pPr>
      <w:r w:rsidRPr="000E4C0E">
        <w:rPr>
          <w:i/>
          <w:sz w:val="24"/>
          <w:szCs w:val="24"/>
        </w:rPr>
        <w:t>Основная</w:t>
      </w:r>
      <w:r>
        <w:rPr>
          <w:i/>
          <w:sz w:val="24"/>
          <w:szCs w:val="24"/>
        </w:rPr>
        <w:t>:</w:t>
      </w:r>
    </w:p>
    <w:p w:rsidR="00B62FAC" w:rsidRDefault="00B62FAC" w:rsidP="00B62FAC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18"/>
        </w:rPr>
      </w:pPr>
      <w:r w:rsidRPr="00571FA7">
        <w:rPr>
          <w:rFonts w:ascii="Times New Roman" w:hAnsi="Times New Roman"/>
          <w:i/>
          <w:iCs/>
          <w:sz w:val="24"/>
          <w:szCs w:val="18"/>
        </w:rPr>
        <w:lastRenderedPageBreak/>
        <w:t>Брейли Р., Майерс C.</w:t>
      </w:r>
      <w:r w:rsidRPr="00571FA7">
        <w:rPr>
          <w:rFonts w:ascii="Times New Roman" w:hAnsi="Times New Roman"/>
          <w:sz w:val="24"/>
          <w:szCs w:val="18"/>
        </w:rPr>
        <w:t xml:space="preserve"> «Принципы корпоративных финансов</w:t>
      </w:r>
      <w:r>
        <w:rPr>
          <w:rFonts w:ascii="Times New Roman" w:hAnsi="Times New Roman"/>
          <w:sz w:val="24"/>
          <w:szCs w:val="18"/>
        </w:rPr>
        <w:t>: Второе издание</w:t>
      </w:r>
      <w:r w:rsidRPr="00571FA7">
        <w:rPr>
          <w:rFonts w:ascii="Times New Roman" w:hAnsi="Times New Roman"/>
          <w:sz w:val="24"/>
          <w:szCs w:val="18"/>
        </w:rPr>
        <w:t>». — М., «Олимп-Бизнес», 200</w:t>
      </w:r>
      <w:r w:rsidRPr="00E051BC">
        <w:rPr>
          <w:rFonts w:ascii="Times New Roman" w:hAnsi="Times New Roman"/>
          <w:sz w:val="24"/>
          <w:szCs w:val="18"/>
        </w:rPr>
        <w:t>7</w:t>
      </w:r>
      <w:r>
        <w:rPr>
          <w:rFonts w:ascii="Times New Roman" w:hAnsi="Times New Roman"/>
          <w:sz w:val="24"/>
          <w:szCs w:val="18"/>
        </w:rPr>
        <w:t xml:space="preserve">. </w:t>
      </w:r>
    </w:p>
    <w:p w:rsidR="00B62FAC" w:rsidRDefault="00B62FAC" w:rsidP="00B62FAC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i/>
          <w:iCs/>
          <w:sz w:val="24"/>
          <w:szCs w:val="18"/>
        </w:rPr>
        <w:t>Теплова Т.</w:t>
      </w:r>
      <w:r w:rsidRPr="00B27F4C">
        <w:rPr>
          <w:rFonts w:ascii="Times New Roman" w:hAnsi="Times New Roman"/>
          <w:i/>
          <w:sz w:val="24"/>
          <w:szCs w:val="18"/>
        </w:rPr>
        <w:t>В</w:t>
      </w:r>
      <w:r>
        <w:rPr>
          <w:rFonts w:ascii="Times New Roman" w:hAnsi="Times New Roman"/>
          <w:sz w:val="24"/>
          <w:szCs w:val="18"/>
        </w:rPr>
        <w:t>. «Корпоративные финансы. Учебник для бакалавров». М., «Юрайт», 2013</w:t>
      </w:r>
    </w:p>
    <w:p w:rsidR="00B3625E" w:rsidRPr="00B3625E" w:rsidRDefault="00B3625E" w:rsidP="00B3625E">
      <w:pPr>
        <w:rPr>
          <w:i/>
          <w:sz w:val="24"/>
          <w:szCs w:val="18"/>
        </w:rPr>
      </w:pPr>
      <w:r w:rsidRPr="00B3625E">
        <w:rPr>
          <w:i/>
          <w:sz w:val="24"/>
          <w:szCs w:val="18"/>
        </w:rPr>
        <w:t>Дополнительная:</w:t>
      </w:r>
    </w:p>
    <w:p w:rsidR="00B3625E" w:rsidRPr="00475401" w:rsidRDefault="00B3625E" w:rsidP="00B3625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18"/>
        </w:rPr>
      </w:pPr>
      <w:r w:rsidRPr="00C5093C">
        <w:rPr>
          <w:rFonts w:ascii="Times New Roman" w:hAnsi="Times New Roman"/>
          <w:i/>
          <w:sz w:val="24"/>
          <w:szCs w:val="18"/>
        </w:rPr>
        <w:t>Дамодаран А.</w:t>
      </w:r>
      <w:r w:rsidRPr="00C5093C">
        <w:rPr>
          <w:rFonts w:ascii="Times New Roman" w:hAnsi="Times New Roman"/>
          <w:sz w:val="24"/>
          <w:szCs w:val="18"/>
        </w:rPr>
        <w:t xml:space="preserve"> «Инвестицио</w:t>
      </w:r>
      <w:r>
        <w:rPr>
          <w:rFonts w:ascii="Times New Roman" w:hAnsi="Times New Roman"/>
          <w:sz w:val="24"/>
          <w:szCs w:val="18"/>
        </w:rPr>
        <w:t xml:space="preserve">нная оценка». – М., «Альпина», </w:t>
      </w:r>
      <w:r w:rsidRPr="00C5093C">
        <w:rPr>
          <w:rFonts w:ascii="Times New Roman" w:hAnsi="Times New Roman"/>
          <w:sz w:val="24"/>
          <w:szCs w:val="18"/>
        </w:rPr>
        <w:t xml:space="preserve">2004. </w:t>
      </w:r>
    </w:p>
    <w:p w:rsidR="00B3625E" w:rsidRPr="00571FA7" w:rsidRDefault="00B3625E" w:rsidP="00B3625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18"/>
        </w:rPr>
      </w:pPr>
      <w:r w:rsidRPr="00571FA7">
        <w:rPr>
          <w:rFonts w:ascii="Times New Roman" w:hAnsi="Times New Roman"/>
          <w:i/>
          <w:iCs/>
          <w:sz w:val="24"/>
          <w:szCs w:val="18"/>
        </w:rPr>
        <w:t>Розанова Н.</w:t>
      </w:r>
      <w:r w:rsidRPr="00571FA7">
        <w:rPr>
          <w:rFonts w:ascii="Times New Roman" w:hAnsi="Times New Roman"/>
          <w:i/>
          <w:sz w:val="24"/>
          <w:szCs w:val="18"/>
        </w:rPr>
        <w:t>М.</w:t>
      </w:r>
      <w:r w:rsidRPr="00571FA7">
        <w:rPr>
          <w:rFonts w:ascii="Times New Roman" w:hAnsi="Times New Roman"/>
          <w:sz w:val="24"/>
          <w:szCs w:val="18"/>
        </w:rPr>
        <w:t xml:space="preserve"> «Ситуационный анализ в экономике». - М., «Экономика», 2011.</w:t>
      </w:r>
      <w:r>
        <w:rPr>
          <w:rFonts w:ascii="Times New Roman" w:hAnsi="Times New Roman"/>
          <w:sz w:val="24"/>
          <w:szCs w:val="18"/>
        </w:rPr>
        <w:t xml:space="preserve"> </w:t>
      </w:r>
    </w:p>
    <w:p w:rsidR="00B3625E" w:rsidRPr="00571FA7" w:rsidRDefault="00B3625E" w:rsidP="00B3625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18"/>
        </w:rPr>
      </w:pPr>
      <w:r w:rsidRPr="00571FA7">
        <w:rPr>
          <w:rFonts w:ascii="Times New Roman" w:hAnsi="Times New Roman"/>
          <w:i/>
          <w:iCs/>
          <w:sz w:val="24"/>
          <w:szCs w:val="18"/>
        </w:rPr>
        <w:t>Бланк И.</w:t>
      </w:r>
      <w:r w:rsidRPr="00571FA7">
        <w:rPr>
          <w:rFonts w:ascii="Times New Roman" w:hAnsi="Times New Roman"/>
          <w:i/>
          <w:sz w:val="24"/>
          <w:szCs w:val="18"/>
        </w:rPr>
        <w:t>А.</w:t>
      </w:r>
      <w:r w:rsidRPr="00571FA7">
        <w:rPr>
          <w:rFonts w:ascii="Times New Roman" w:hAnsi="Times New Roman"/>
          <w:sz w:val="24"/>
          <w:szCs w:val="18"/>
        </w:rPr>
        <w:t xml:space="preserve"> «Управление финансовыми ресурсами». – М., «Омега-Л», 2010. </w:t>
      </w:r>
    </w:p>
    <w:p w:rsidR="00B3625E" w:rsidRDefault="00B3625E" w:rsidP="00B3625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18"/>
        </w:rPr>
      </w:pPr>
      <w:r w:rsidRPr="008C29A2">
        <w:rPr>
          <w:rFonts w:ascii="Times New Roman" w:hAnsi="Times New Roman"/>
          <w:i/>
          <w:sz w:val="24"/>
          <w:szCs w:val="18"/>
        </w:rPr>
        <w:t>Григорьева Т.И. «</w:t>
      </w:r>
      <w:r w:rsidRPr="008C29A2">
        <w:rPr>
          <w:rFonts w:ascii="Times New Roman" w:hAnsi="Times New Roman"/>
          <w:sz w:val="24"/>
          <w:szCs w:val="18"/>
        </w:rPr>
        <w:t xml:space="preserve">Финансовый анализ для менеджеров: оценка, прогноз: учебник». – М., «Юрайт», 2011. </w:t>
      </w:r>
    </w:p>
    <w:p w:rsidR="00B3625E" w:rsidRPr="008C29A2" w:rsidRDefault="00B3625E" w:rsidP="00B3625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18"/>
        </w:rPr>
      </w:pPr>
      <w:r w:rsidRPr="008C29A2">
        <w:rPr>
          <w:rFonts w:ascii="Times New Roman" w:hAnsi="Times New Roman"/>
          <w:i/>
          <w:sz w:val="24"/>
          <w:szCs w:val="18"/>
        </w:rPr>
        <w:t>Бахрамов Ю.М.</w:t>
      </w:r>
      <w:r w:rsidRPr="008C29A2">
        <w:rPr>
          <w:rFonts w:ascii="Times New Roman" w:hAnsi="Times New Roman"/>
          <w:sz w:val="24"/>
          <w:szCs w:val="18"/>
        </w:rPr>
        <w:t xml:space="preserve"> «Финансовый менеджмент: Учебник для вузов. 2-е изд.». – СПб., «Питер», 2011. </w:t>
      </w:r>
    </w:p>
    <w:p w:rsidR="00B3625E" w:rsidRDefault="00B3625E" w:rsidP="00B3625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18"/>
        </w:rPr>
      </w:pPr>
      <w:r w:rsidRPr="008C29A2">
        <w:rPr>
          <w:rFonts w:ascii="Times New Roman" w:hAnsi="Times New Roman"/>
          <w:i/>
          <w:sz w:val="24"/>
          <w:szCs w:val="18"/>
        </w:rPr>
        <w:t>Пласкова Н.С.</w:t>
      </w:r>
      <w:r w:rsidRPr="008C29A2">
        <w:rPr>
          <w:rFonts w:ascii="Times New Roman" w:hAnsi="Times New Roman"/>
          <w:sz w:val="24"/>
          <w:szCs w:val="18"/>
        </w:rPr>
        <w:t xml:space="preserve"> «Стратегический и текущий экономический анализ: учебник». – М., «Эксмо», 2010. </w:t>
      </w:r>
    </w:p>
    <w:p w:rsidR="00B3625E" w:rsidRPr="008C29A2" w:rsidRDefault="00B3625E" w:rsidP="00B3625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18"/>
        </w:rPr>
      </w:pPr>
      <w:r w:rsidRPr="008C29A2">
        <w:rPr>
          <w:rFonts w:ascii="Times New Roman" w:hAnsi="Times New Roman"/>
          <w:i/>
          <w:sz w:val="24"/>
          <w:szCs w:val="18"/>
        </w:rPr>
        <w:t>Романов В.С.</w:t>
      </w:r>
      <w:r w:rsidRPr="008C29A2">
        <w:rPr>
          <w:rFonts w:ascii="Times New Roman" w:hAnsi="Times New Roman"/>
          <w:sz w:val="24"/>
          <w:szCs w:val="18"/>
        </w:rPr>
        <w:t xml:space="preserve"> «Модель экспресс-оценки стоимости компании».</w:t>
      </w:r>
    </w:p>
    <w:p w:rsidR="00B3625E" w:rsidRPr="00571FA7" w:rsidRDefault="00D735E7" w:rsidP="00B3625E">
      <w:pPr>
        <w:pStyle w:val="a8"/>
        <w:jc w:val="both"/>
        <w:rPr>
          <w:rFonts w:ascii="Times New Roman" w:hAnsi="Times New Roman"/>
          <w:sz w:val="24"/>
          <w:szCs w:val="18"/>
        </w:rPr>
      </w:pPr>
      <w:hyperlink r:id="rId7" w:history="1">
        <w:r w:rsidR="00B3625E" w:rsidRPr="00571FA7">
          <w:rPr>
            <w:rStyle w:val="a9"/>
            <w:rFonts w:ascii="Times New Roman" w:hAnsi="Times New Roman"/>
            <w:szCs w:val="18"/>
          </w:rPr>
          <w:t>http://www.cfin.ru/appraisal/business/prompt_evaluation.shtml</w:t>
        </w:r>
      </w:hyperlink>
    </w:p>
    <w:p w:rsidR="00B3625E" w:rsidRPr="00571FA7" w:rsidRDefault="00B3625E" w:rsidP="00B3625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18"/>
        </w:rPr>
      </w:pPr>
      <w:r w:rsidRPr="00571FA7">
        <w:rPr>
          <w:rFonts w:ascii="Times New Roman" w:hAnsi="Times New Roman"/>
          <w:i/>
          <w:iCs/>
          <w:sz w:val="24"/>
          <w:szCs w:val="18"/>
        </w:rPr>
        <w:t>Коупленд Т., Колер Т., Мурин Д.</w:t>
      </w:r>
      <w:r w:rsidRPr="00571FA7">
        <w:rPr>
          <w:rFonts w:ascii="Times New Roman" w:hAnsi="Times New Roman"/>
          <w:sz w:val="24"/>
          <w:szCs w:val="18"/>
        </w:rPr>
        <w:t xml:space="preserve"> «Стоимость компаний: оценка и управление». — М.: «Олимп-Бизнес», 2000. </w:t>
      </w:r>
    </w:p>
    <w:p w:rsidR="00B3625E" w:rsidRDefault="00B3625E" w:rsidP="00B3625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18"/>
          <w:lang w:val="en-US"/>
        </w:rPr>
      </w:pPr>
      <w:r w:rsidRPr="00571FA7">
        <w:rPr>
          <w:rFonts w:ascii="Times New Roman" w:hAnsi="Times New Roman"/>
          <w:i/>
          <w:iCs/>
          <w:sz w:val="24"/>
          <w:szCs w:val="18"/>
          <w:lang w:val="en-US"/>
        </w:rPr>
        <w:t>Fernandez P.</w:t>
      </w:r>
      <w:r w:rsidRPr="00571FA7">
        <w:rPr>
          <w:rFonts w:ascii="Times New Roman" w:hAnsi="Times New Roman"/>
          <w:sz w:val="24"/>
          <w:szCs w:val="18"/>
          <w:lang w:val="en-US"/>
        </w:rPr>
        <w:t xml:space="preserve"> Equivalence of ten different discounted cash flow valuation methods // Research Paper no. 549 / University of Navarra. — 2004. </w:t>
      </w:r>
      <w:hyperlink r:id="rId8" w:history="1">
        <w:r w:rsidRPr="00571FA7">
          <w:rPr>
            <w:rStyle w:val="a9"/>
            <w:rFonts w:ascii="Times New Roman" w:hAnsi="Times New Roman"/>
            <w:szCs w:val="18"/>
            <w:lang w:val="en-US"/>
          </w:rPr>
          <w:t>http://ssrn.com/abstract=367161</w:t>
        </w:r>
      </w:hyperlink>
      <w:r w:rsidRPr="00571FA7">
        <w:rPr>
          <w:rFonts w:ascii="Times New Roman" w:hAnsi="Times New Roman"/>
          <w:sz w:val="24"/>
          <w:szCs w:val="18"/>
          <w:lang w:val="en-US"/>
        </w:rPr>
        <w:t xml:space="preserve"> </w:t>
      </w:r>
    </w:p>
    <w:p w:rsidR="00B3625E" w:rsidRPr="00B27F4C" w:rsidRDefault="00B3625E" w:rsidP="00B3625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18"/>
        </w:rPr>
      </w:pPr>
      <w:r w:rsidRPr="00B27F4C">
        <w:rPr>
          <w:rFonts w:ascii="Times New Roman" w:hAnsi="Times New Roman"/>
          <w:i/>
          <w:sz w:val="24"/>
          <w:szCs w:val="18"/>
        </w:rPr>
        <w:t>Этрилл П., Маклейни Э.</w:t>
      </w:r>
      <w:r w:rsidRPr="00B27F4C">
        <w:rPr>
          <w:rFonts w:ascii="Times New Roman" w:hAnsi="Times New Roman"/>
          <w:sz w:val="24"/>
          <w:szCs w:val="18"/>
        </w:rPr>
        <w:t xml:space="preserve"> «Финансовый менеджмент и управленческий учет для руководителей и бизнесменов». М., «Альпина Паблишер», 2008. ISBN: 978-5-9614-3429-3</w:t>
      </w:r>
      <w:r>
        <w:rPr>
          <w:rFonts w:ascii="Times New Roman" w:hAnsi="Times New Roman"/>
          <w:sz w:val="24"/>
          <w:szCs w:val="18"/>
        </w:rPr>
        <w:t xml:space="preserve">. </w:t>
      </w:r>
      <w:hyperlink r:id="rId9" w:history="1">
        <w:r w:rsidRPr="00E11697">
          <w:rPr>
            <w:rStyle w:val="a9"/>
            <w:rFonts w:ascii="Times New Roman" w:hAnsi="Times New Roman"/>
            <w:sz w:val="24"/>
            <w:szCs w:val="18"/>
          </w:rPr>
          <w:t>https://www.litres.ru/piter-etrill/finansovyy-menedzhment-i-upravlencheskiy-uchet-dlya-rukovoditeley-i-biznesmenov-19272444</w:t>
        </w:r>
      </w:hyperlink>
      <w:r>
        <w:rPr>
          <w:rFonts w:ascii="Times New Roman" w:hAnsi="Times New Roman"/>
          <w:sz w:val="24"/>
          <w:szCs w:val="18"/>
        </w:rPr>
        <w:t xml:space="preserve"> </w:t>
      </w:r>
    </w:p>
    <w:p w:rsidR="00B3625E" w:rsidRDefault="00B3625E" w:rsidP="00B3625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18"/>
        </w:rPr>
      </w:pPr>
      <w:r w:rsidRPr="00D217AB">
        <w:rPr>
          <w:rFonts w:ascii="Times New Roman" w:hAnsi="Times New Roman"/>
          <w:i/>
          <w:sz w:val="24"/>
          <w:szCs w:val="18"/>
        </w:rPr>
        <w:t>Ковалев В.В.</w:t>
      </w:r>
      <w:r>
        <w:rPr>
          <w:rFonts w:ascii="Times New Roman" w:hAnsi="Times New Roman"/>
          <w:sz w:val="24"/>
          <w:szCs w:val="18"/>
        </w:rPr>
        <w:t xml:space="preserve"> </w:t>
      </w:r>
      <w:r w:rsidRPr="00BF4AC9">
        <w:rPr>
          <w:rFonts w:ascii="Times New Roman" w:hAnsi="Times New Roman"/>
          <w:sz w:val="24"/>
          <w:szCs w:val="18"/>
        </w:rPr>
        <w:t>Финансовый менеджмент: теория и практика. 3-е издание</w:t>
      </w:r>
      <w:r>
        <w:rPr>
          <w:rFonts w:ascii="Times New Roman" w:hAnsi="Times New Roman"/>
          <w:sz w:val="24"/>
          <w:szCs w:val="18"/>
        </w:rPr>
        <w:t xml:space="preserve">. М., «Проспект», 2014. </w:t>
      </w:r>
      <w:r w:rsidRPr="00BF4AC9">
        <w:rPr>
          <w:rFonts w:ascii="Times New Roman" w:hAnsi="Times New Roman"/>
          <w:sz w:val="24"/>
          <w:szCs w:val="18"/>
        </w:rPr>
        <w:t>ISBN: 9785392147366</w:t>
      </w:r>
      <w:r>
        <w:rPr>
          <w:rFonts w:ascii="Times New Roman" w:hAnsi="Times New Roman"/>
          <w:sz w:val="24"/>
          <w:szCs w:val="18"/>
        </w:rPr>
        <w:t xml:space="preserve">. </w:t>
      </w:r>
      <w:hyperlink r:id="rId10" w:history="1">
        <w:r w:rsidRPr="00E11697">
          <w:rPr>
            <w:rStyle w:val="a9"/>
            <w:rFonts w:ascii="Times New Roman" w:hAnsi="Times New Roman"/>
            <w:sz w:val="24"/>
            <w:szCs w:val="18"/>
          </w:rPr>
          <w:t>https://www.litres.ru/valeriy-kovalev-10371844/finansovyy-menedzhment-teoriya-i-praktika-3-e-izdanie-21974362/</w:t>
        </w:r>
      </w:hyperlink>
      <w:r>
        <w:rPr>
          <w:rFonts w:ascii="Times New Roman" w:hAnsi="Times New Roman"/>
          <w:sz w:val="24"/>
          <w:szCs w:val="18"/>
        </w:rPr>
        <w:t xml:space="preserve"> </w:t>
      </w:r>
    </w:p>
    <w:p w:rsidR="00B3625E" w:rsidRPr="0079089F" w:rsidRDefault="00B3625E" w:rsidP="00B3625E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18"/>
        </w:rPr>
      </w:pPr>
      <w:r w:rsidRPr="00D217AB">
        <w:rPr>
          <w:rFonts w:ascii="Times New Roman" w:hAnsi="Times New Roman"/>
          <w:i/>
          <w:sz w:val="24"/>
          <w:szCs w:val="18"/>
        </w:rPr>
        <w:t>Свон М.</w:t>
      </w:r>
      <w:r>
        <w:rPr>
          <w:rFonts w:ascii="Times New Roman" w:hAnsi="Times New Roman"/>
          <w:sz w:val="24"/>
          <w:szCs w:val="18"/>
        </w:rPr>
        <w:t xml:space="preserve"> Блокчейн. Схема новой экономики. М., «Олимп-бизнес», 2017. </w:t>
      </w:r>
      <w:r w:rsidRPr="00D217AB">
        <w:rPr>
          <w:rFonts w:ascii="Times New Roman" w:hAnsi="Times New Roman"/>
          <w:sz w:val="24"/>
          <w:szCs w:val="18"/>
          <w:lang w:val="en-US"/>
        </w:rPr>
        <w:t>ISBN</w:t>
      </w:r>
      <w:r w:rsidRPr="0079089F">
        <w:rPr>
          <w:rFonts w:ascii="Times New Roman" w:hAnsi="Times New Roman"/>
          <w:sz w:val="24"/>
          <w:szCs w:val="18"/>
        </w:rPr>
        <w:t xml:space="preserve">: 978-5-9693-0360-7. </w:t>
      </w:r>
      <w:hyperlink r:id="rId11" w:history="1">
        <w:r w:rsidRPr="00E11697">
          <w:rPr>
            <w:rStyle w:val="a9"/>
            <w:rFonts w:ascii="Times New Roman" w:hAnsi="Times New Roman"/>
            <w:sz w:val="24"/>
            <w:szCs w:val="18"/>
            <w:lang w:val="en-US"/>
          </w:rPr>
          <w:t>https</w:t>
        </w:r>
        <w:r w:rsidRPr="0079089F">
          <w:rPr>
            <w:rStyle w:val="a9"/>
            <w:rFonts w:ascii="Times New Roman" w:hAnsi="Times New Roman"/>
            <w:sz w:val="24"/>
            <w:szCs w:val="18"/>
          </w:rPr>
          <w:t>://</w:t>
        </w:r>
        <w:r w:rsidRPr="00E11697">
          <w:rPr>
            <w:rStyle w:val="a9"/>
            <w:rFonts w:ascii="Times New Roman" w:hAnsi="Times New Roman"/>
            <w:sz w:val="24"/>
            <w:szCs w:val="18"/>
            <w:lang w:val="en-US"/>
          </w:rPr>
          <w:t>www</w:t>
        </w:r>
        <w:r w:rsidRPr="0079089F">
          <w:rPr>
            <w:rStyle w:val="a9"/>
            <w:rFonts w:ascii="Times New Roman" w:hAnsi="Times New Roman"/>
            <w:sz w:val="24"/>
            <w:szCs w:val="18"/>
          </w:rPr>
          <w:t>.</w:t>
        </w:r>
        <w:r w:rsidRPr="00E11697">
          <w:rPr>
            <w:rStyle w:val="a9"/>
            <w:rFonts w:ascii="Times New Roman" w:hAnsi="Times New Roman"/>
            <w:sz w:val="24"/>
            <w:szCs w:val="18"/>
            <w:lang w:val="en-US"/>
          </w:rPr>
          <w:t>litres</w:t>
        </w:r>
        <w:r w:rsidRPr="0079089F">
          <w:rPr>
            <w:rStyle w:val="a9"/>
            <w:rFonts w:ascii="Times New Roman" w:hAnsi="Times New Roman"/>
            <w:sz w:val="24"/>
            <w:szCs w:val="18"/>
          </w:rPr>
          <w:t>.</w:t>
        </w:r>
        <w:r w:rsidRPr="00E11697">
          <w:rPr>
            <w:rStyle w:val="a9"/>
            <w:rFonts w:ascii="Times New Roman" w:hAnsi="Times New Roman"/>
            <w:sz w:val="24"/>
            <w:szCs w:val="18"/>
            <w:lang w:val="en-US"/>
          </w:rPr>
          <w:t>ru</w:t>
        </w:r>
        <w:r w:rsidRPr="0079089F">
          <w:rPr>
            <w:rStyle w:val="a9"/>
            <w:rFonts w:ascii="Times New Roman" w:hAnsi="Times New Roman"/>
            <w:sz w:val="24"/>
            <w:szCs w:val="18"/>
          </w:rPr>
          <w:t>/</w:t>
        </w:r>
        <w:r w:rsidRPr="00E11697">
          <w:rPr>
            <w:rStyle w:val="a9"/>
            <w:rFonts w:ascii="Times New Roman" w:hAnsi="Times New Roman"/>
            <w:sz w:val="24"/>
            <w:szCs w:val="18"/>
            <w:lang w:val="en-US"/>
          </w:rPr>
          <w:t>melani</w:t>
        </w:r>
        <w:r w:rsidRPr="0079089F">
          <w:rPr>
            <w:rStyle w:val="a9"/>
            <w:rFonts w:ascii="Times New Roman" w:hAnsi="Times New Roman"/>
            <w:sz w:val="24"/>
            <w:szCs w:val="18"/>
          </w:rPr>
          <w:t>-</w:t>
        </w:r>
        <w:r w:rsidRPr="00E11697">
          <w:rPr>
            <w:rStyle w:val="a9"/>
            <w:rFonts w:ascii="Times New Roman" w:hAnsi="Times New Roman"/>
            <w:sz w:val="24"/>
            <w:szCs w:val="18"/>
            <w:lang w:val="en-US"/>
          </w:rPr>
          <w:t>svon</w:t>
        </w:r>
        <w:r w:rsidRPr="0079089F">
          <w:rPr>
            <w:rStyle w:val="a9"/>
            <w:rFonts w:ascii="Times New Roman" w:hAnsi="Times New Roman"/>
            <w:sz w:val="24"/>
            <w:szCs w:val="18"/>
          </w:rPr>
          <w:t>/</w:t>
        </w:r>
        <w:r w:rsidRPr="00E11697">
          <w:rPr>
            <w:rStyle w:val="a9"/>
            <w:rFonts w:ascii="Times New Roman" w:hAnsi="Times New Roman"/>
            <w:sz w:val="24"/>
            <w:szCs w:val="18"/>
            <w:lang w:val="en-US"/>
          </w:rPr>
          <w:t>blokcheyn</w:t>
        </w:r>
        <w:r w:rsidRPr="0079089F">
          <w:rPr>
            <w:rStyle w:val="a9"/>
            <w:rFonts w:ascii="Times New Roman" w:hAnsi="Times New Roman"/>
            <w:sz w:val="24"/>
            <w:szCs w:val="18"/>
          </w:rPr>
          <w:t>-</w:t>
        </w:r>
        <w:r w:rsidRPr="00E11697">
          <w:rPr>
            <w:rStyle w:val="a9"/>
            <w:rFonts w:ascii="Times New Roman" w:hAnsi="Times New Roman"/>
            <w:sz w:val="24"/>
            <w:szCs w:val="18"/>
            <w:lang w:val="en-US"/>
          </w:rPr>
          <w:t>shema</w:t>
        </w:r>
        <w:r w:rsidRPr="0079089F">
          <w:rPr>
            <w:rStyle w:val="a9"/>
            <w:rFonts w:ascii="Times New Roman" w:hAnsi="Times New Roman"/>
            <w:sz w:val="24"/>
            <w:szCs w:val="18"/>
          </w:rPr>
          <w:t>-</w:t>
        </w:r>
        <w:r w:rsidRPr="00E11697">
          <w:rPr>
            <w:rStyle w:val="a9"/>
            <w:rFonts w:ascii="Times New Roman" w:hAnsi="Times New Roman"/>
            <w:sz w:val="24"/>
            <w:szCs w:val="18"/>
            <w:lang w:val="en-US"/>
          </w:rPr>
          <w:t>novoy</w:t>
        </w:r>
        <w:r w:rsidRPr="0079089F">
          <w:rPr>
            <w:rStyle w:val="a9"/>
            <w:rFonts w:ascii="Times New Roman" w:hAnsi="Times New Roman"/>
            <w:sz w:val="24"/>
            <w:szCs w:val="18"/>
          </w:rPr>
          <w:t>-</w:t>
        </w:r>
        <w:r w:rsidRPr="00E11697">
          <w:rPr>
            <w:rStyle w:val="a9"/>
            <w:rFonts w:ascii="Times New Roman" w:hAnsi="Times New Roman"/>
            <w:sz w:val="24"/>
            <w:szCs w:val="18"/>
            <w:lang w:val="en-US"/>
          </w:rPr>
          <w:t>ekonomiki</w:t>
        </w:r>
        <w:r w:rsidRPr="0079089F">
          <w:rPr>
            <w:rStyle w:val="a9"/>
            <w:rFonts w:ascii="Times New Roman" w:hAnsi="Times New Roman"/>
            <w:sz w:val="24"/>
            <w:szCs w:val="18"/>
          </w:rPr>
          <w:t>-23282342/</w:t>
        </w:r>
      </w:hyperlink>
      <w:r w:rsidRPr="0079089F">
        <w:rPr>
          <w:rFonts w:ascii="Times New Roman" w:hAnsi="Times New Roman"/>
          <w:sz w:val="24"/>
          <w:szCs w:val="18"/>
        </w:rPr>
        <w:t xml:space="preserve"> </w:t>
      </w:r>
    </w:p>
    <w:p w:rsidR="00B3625E" w:rsidRPr="00B3625E" w:rsidRDefault="00B3625E" w:rsidP="00B3625E">
      <w:pPr>
        <w:pStyle w:val="2"/>
        <w:numPr>
          <w:ilvl w:val="0"/>
          <w:numId w:val="0"/>
        </w:numPr>
        <w:spacing w:before="240"/>
        <w:ind w:left="576"/>
        <w:rPr>
          <w:b w:val="0"/>
          <w:i/>
        </w:rPr>
      </w:pPr>
      <w:r w:rsidRPr="00B3625E">
        <w:rPr>
          <w:b w:val="0"/>
          <w:i/>
        </w:rPr>
        <w:t>Видео-лекции</w:t>
      </w:r>
      <w:r>
        <w:rPr>
          <w:b w:val="0"/>
          <w:i/>
        </w:rPr>
        <w:t>:</w:t>
      </w:r>
    </w:p>
    <w:p w:rsidR="00B3625E" w:rsidRDefault="00B3625E" w:rsidP="00B3625E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18"/>
        </w:rPr>
      </w:pPr>
      <w:r w:rsidRPr="0079089F">
        <w:rPr>
          <w:rFonts w:ascii="Times New Roman" w:hAnsi="Times New Roman"/>
          <w:i/>
          <w:sz w:val="24"/>
        </w:rPr>
        <w:t>Ивашковская И.В.</w:t>
      </w:r>
      <w:r w:rsidRPr="0079089F">
        <w:rPr>
          <w:sz w:val="24"/>
        </w:rPr>
        <w:t xml:space="preserve"> </w:t>
      </w:r>
      <w:r w:rsidRPr="0079089F">
        <w:rPr>
          <w:rFonts w:ascii="Times New Roman" w:hAnsi="Times New Roman"/>
          <w:sz w:val="24"/>
        </w:rPr>
        <w:t>Основы корпоративных финансов</w:t>
      </w:r>
      <w:r>
        <w:rPr>
          <w:rFonts w:ascii="Times New Roman" w:hAnsi="Times New Roman"/>
          <w:sz w:val="24"/>
        </w:rPr>
        <w:t>. Видеокурс лекций. https://</w:t>
      </w:r>
      <w:r>
        <w:rPr>
          <w:rStyle w:val="a9"/>
          <w:rFonts w:ascii="Times New Roman" w:hAnsi="Times New Roman"/>
          <w:sz w:val="24"/>
          <w:lang w:val="en-US"/>
        </w:rPr>
        <w:t>ru</w:t>
      </w:r>
      <w:r w:rsidRPr="006C61D9">
        <w:rPr>
          <w:rStyle w:val="a9"/>
          <w:rFonts w:ascii="Times New Roman" w:hAnsi="Times New Roman"/>
          <w:sz w:val="24"/>
        </w:rPr>
        <w:t>.</w:t>
      </w:r>
      <w:r>
        <w:rPr>
          <w:rStyle w:val="a9"/>
          <w:rFonts w:ascii="Times New Roman" w:hAnsi="Times New Roman"/>
          <w:sz w:val="24"/>
          <w:lang w:val="en-US"/>
        </w:rPr>
        <w:t>coursera</w:t>
      </w:r>
      <w:r w:rsidRPr="006C61D9">
        <w:rPr>
          <w:rStyle w:val="a9"/>
          <w:rFonts w:ascii="Times New Roman" w:hAnsi="Times New Roman"/>
          <w:sz w:val="24"/>
        </w:rPr>
        <w:t>.</w:t>
      </w:r>
      <w:r>
        <w:rPr>
          <w:rStyle w:val="a9"/>
          <w:rFonts w:ascii="Times New Roman" w:hAnsi="Times New Roman"/>
          <w:sz w:val="24"/>
          <w:lang w:val="en-US"/>
        </w:rPr>
        <w:t>org</w:t>
      </w:r>
      <w:r w:rsidRPr="0079089F">
        <w:rPr>
          <w:rFonts w:ascii="Times New Roman" w:hAnsi="Times New Roman"/>
          <w:sz w:val="24"/>
          <w:szCs w:val="18"/>
        </w:rPr>
        <w:t xml:space="preserve"> </w:t>
      </w:r>
    </w:p>
    <w:p w:rsidR="00B3625E" w:rsidRPr="00B3625E" w:rsidRDefault="00B3625E" w:rsidP="00B3625E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i/>
          <w:sz w:val="24"/>
          <w:lang w:val="en-US"/>
        </w:rPr>
        <w:t xml:space="preserve">Damodoran A. Best lectures of Harvard. </w:t>
      </w:r>
      <w:r>
        <w:rPr>
          <w:rFonts w:ascii="Times New Roman" w:hAnsi="Times New Roman"/>
          <w:sz w:val="24"/>
        </w:rPr>
        <w:t xml:space="preserve">Видеокурс лекций. </w:t>
      </w:r>
      <w:hyperlink r:id="rId12" w:history="1">
        <w:r w:rsidRPr="007249AD">
          <w:rPr>
            <w:rStyle w:val="a9"/>
            <w:rFonts w:ascii="Times New Roman" w:hAnsi="Times New Roman"/>
            <w:sz w:val="24"/>
            <w:lang w:val="en-US"/>
          </w:rPr>
          <w:t>https</w:t>
        </w:r>
        <w:r w:rsidRPr="00B3625E">
          <w:rPr>
            <w:rStyle w:val="a9"/>
            <w:rFonts w:ascii="Times New Roman" w:hAnsi="Times New Roman"/>
            <w:sz w:val="24"/>
          </w:rPr>
          <w:t>://</w:t>
        </w:r>
        <w:r w:rsidRPr="007249AD">
          <w:rPr>
            <w:rStyle w:val="a9"/>
            <w:rFonts w:ascii="Times New Roman" w:hAnsi="Times New Roman"/>
            <w:sz w:val="24"/>
            <w:lang w:val="en-US"/>
          </w:rPr>
          <w:t>www</w:t>
        </w:r>
        <w:r w:rsidRPr="00B3625E">
          <w:rPr>
            <w:rStyle w:val="a9"/>
            <w:rFonts w:ascii="Times New Roman" w:hAnsi="Times New Roman"/>
            <w:sz w:val="24"/>
          </w:rPr>
          <w:t>.</w:t>
        </w:r>
        <w:r w:rsidRPr="007249AD">
          <w:rPr>
            <w:rStyle w:val="a9"/>
            <w:rFonts w:ascii="Times New Roman" w:hAnsi="Times New Roman"/>
            <w:sz w:val="24"/>
            <w:lang w:val="en-US"/>
          </w:rPr>
          <w:t>youtube</w:t>
        </w:r>
        <w:r w:rsidRPr="00B3625E">
          <w:rPr>
            <w:rStyle w:val="a9"/>
            <w:rFonts w:ascii="Times New Roman" w:hAnsi="Times New Roman"/>
            <w:sz w:val="24"/>
          </w:rPr>
          <w:t>.</w:t>
        </w:r>
        <w:r w:rsidRPr="007249AD">
          <w:rPr>
            <w:rStyle w:val="a9"/>
            <w:rFonts w:ascii="Times New Roman" w:hAnsi="Times New Roman"/>
            <w:sz w:val="24"/>
            <w:lang w:val="en-US"/>
          </w:rPr>
          <w:t>com</w:t>
        </w:r>
        <w:r w:rsidRPr="00B3625E">
          <w:rPr>
            <w:rStyle w:val="a9"/>
            <w:rFonts w:ascii="Times New Roman" w:hAnsi="Times New Roman"/>
            <w:sz w:val="24"/>
          </w:rPr>
          <w:t>/</w:t>
        </w:r>
        <w:r w:rsidRPr="007249AD">
          <w:rPr>
            <w:rStyle w:val="a9"/>
            <w:rFonts w:ascii="Times New Roman" w:hAnsi="Times New Roman"/>
            <w:sz w:val="24"/>
            <w:lang w:val="en-US"/>
          </w:rPr>
          <w:t>watch</w:t>
        </w:r>
        <w:r w:rsidRPr="00B3625E">
          <w:rPr>
            <w:rStyle w:val="a9"/>
            <w:rFonts w:ascii="Times New Roman" w:hAnsi="Times New Roman"/>
            <w:sz w:val="24"/>
          </w:rPr>
          <w:t>?</w:t>
        </w:r>
        <w:r w:rsidRPr="007249AD">
          <w:rPr>
            <w:rStyle w:val="a9"/>
            <w:rFonts w:ascii="Times New Roman" w:hAnsi="Times New Roman"/>
            <w:sz w:val="24"/>
            <w:lang w:val="en-US"/>
          </w:rPr>
          <w:t>v</w:t>
        </w:r>
        <w:r w:rsidRPr="00B3625E">
          <w:rPr>
            <w:rStyle w:val="a9"/>
            <w:rFonts w:ascii="Times New Roman" w:hAnsi="Times New Roman"/>
            <w:sz w:val="24"/>
          </w:rPr>
          <w:t>=</w:t>
        </w:r>
        <w:r w:rsidRPr="007249AD">
          <w:rPr>
            <w:rStyle w:val="a9"/>
            <w:rFonts w:ascii="Times New Roman" w:hAnsi="Times New Roman"/>
            <w:sz w:val="24"/>
            <w:lang w:val="en-US"/>
          </w:rPr>
          <w:t>f</w:t>
        </w:r>
        <w:r w:rsidRPr="00B3625E">
          <w:rPr>
            <w:rStyle w:val="a9"/>
            <w:rFonts w:ascii="Times New Roman" w:hAnsi="Times New Roman"/>
            <w:sz w:val="24"/>
          </w:rPr>
          <w:t>8</w:t>
        </w:r>
        <w:r w:rsidRPr="007249AD">
          <w:rPr>
            <w:rStyle w:val="a9"/>
            <w:rFonts w:ascii="Times New Roman" w:hAnsi="Times New Roman"/>
            <w:sz w:val="24"/>
            <w:lang w:val="en-US"/>
          </w:rPr>
          <w:t>UMSWAihnc</w:t>
        </w:r>
        <w:r w:rsidRPr="00B3625E">
          <w:rPr>
            <w:rStyle w:val="a9"/>
            <w:rFonts w:ascii="Times New Roman" w:hAnsi="Times New Roman"/>
            <w:sz w:val="24"/>
          </w:rPr>
          <w:t>&amp;</w:t>
        </w:r>
        <w:r w:rsidRPr="007249AD">
          <w:rPr>
            <w:rStyle w:val="a9"/>
            <w:rFonts w:ascii="Times New Roman" w:hAnsi="Times New Roman"/>
            <w:sz w:val="24"/>
            <w:lang w:val="en-US"/>
          </w:rPr>
          <w:t>list</w:t>
        </w:r>
        <w:r w:rsidRPr="00B3625E">
          <w:rPr>
            <w:rStyle w:val="a9"/>
            <w:rFonts w:ascii="Times New Roman" w:hAnsi="Times New Roman"/>
            <w:sz w:val="24"/>
          </w:rPr>
          <w:t>=</w:t>
        </w:r>
        <w:r w:rsidRPr="007249AD">
          <w:rPr>
            <w:rStyle w:val="a9"/>
            <w:rFonts w:ascii="Times New Roman" w:hAnsi="Times New Roman"/>
            <w:sz w:val="24"/>
            <w:lang w:val="en-US"/>
          </w:rPr>
          <w:t>PLVRKQWHHTPX</w:t>
        </w:r>
        <w:r w:rsidRPr="00B3625E">
          <w:rPr>
            <w:rStyle w:val="a9"/>
            <w:rFonts w:ascii="Times New Roman" w:hAnsi="Times New Roman"/>
            <w:sz w:val="24"/>
          </w:rPr>
          <w:t>_</w:t>
        </w:r>
        <w:r w:rsidRPr="007249AD">
          <w:rPr>
            <w:rStyle w:val="a9"/>
            <w:rFonts w:ascii="Times New Roman" w:hAnsi="Times New Roman"/>
            <w:sz w:val="24"/>
            <w:lang w:val="en-US"/>
          </w:rPr>
          <w:t>XOD</w:t>
        </w:r>
        <w:r w:rsidRPr="00B3625E">
          <w:rPr>
            <w:rStyle w:val="a9"/>
            <w:rFonts w:ascii="Times New Roman" w:hAnsi="Times New Roman"/>
            <w:sz w:val="24"/>
          </w:rPr>
          <w:t>7</w:t>
        </w:r>
        <w:r w:rsidRPr="007249AD">
          <w:rPr>
            <w:rStyle w:val="a9"/>
            <w:rFonts w:ascii="Times New Roman" w:hAnsi="Times New Roman"/>
            <w:sz w:val="24"/>
            <w:lang w:val="en-US"/>
          </w:rPr>
          <w:t>efakiduqE</w:t>
        </w:r>
        <w:r w:rsidRPr="00B3625E">
          <w:rPr>
            <w:rStyle w:val="a9"/>
            <w:rFonts w:ascii="Times New Roman" w:hAnsi="Times New Roman"/>
            <w:sz w:val="24"/>
          </w:rPr>
          <w:t>6</w:t>
        </w:r>
        <w:r w:rsidRPr="007249AD">
          <w:rPr>
            <w:rStyle w:val="a9"/>
            <w:rFonts w:ascii="Times New Roman" w:hAnsi="Times New Roman"/>
            <w:sz w:val="24"/>
            <w:lang w:val="en-US"/>
          </w:rPr>
          <w:t>g</w:t>
        </w:r>
        <w:r w:rsidRPr="00B3625E">
          <w:rPr>
            <w:rStyle w:val="a9"/>
            <w:rFonts w:ascii="Times New Roman" w:hAnsi="Times New Roman"/>
            <w:sz w:val="24"/>
          </w:rPr>
          <w:t>5</w:t>
        </w:r>
        <w:r w:rsidRPr="007249AD">
          <w:rPr>
            <w:rStyle w:val="a9"/>
            <w:rFonts w:ascii="Times New Roman" w:hAnsi="Times New Roman"/>
            <w:sz w:val="24"/>
            <w:lang w:val="en-US"/>
          </w:rPr>
          <w:t>nddzL</w:t>
        </w:r>
      </w:hyperlink>
      <w:r w:rsidRPr="00B3625E">
        <w:rPr>
          <w:rFonts w:ascii="Times New Roman" w:hAnsi="Times New Roman"/>
          <w:i/>
          <w:sz w:val="24"/>
        </w:rPr>
        <w:t xml:space="preserve"> </w:t>
      </w:r>
    </w:p>
    <w:p w:rsidR="00B3625E" w:rsidRPr="00B3625E" w:rsidRDefault="00B3625E" w:rsidP="00B3625E">
      <w:pPr>
        <w:rPr>
          <w:sz w:val="24"/>
          <w:szCs w:val="18"/>
        </w:rPr>
      </w:pPr>
    </w:p>
    <w:p w:rsidR="00B62FAC" w:rsidRPr="000E4C0E" w:rsidRDefault="00B62FAC" w:rsidP="00B62FAC">
      <w:pPr>
        <w:tabs>
          <w:tab w:val="left" w:pos="0"/>
        </w:tabs>
        <w:jc w:val="both"/>
        <w:rPr>
          <w:i/>
          <w:sz w:val="24"/>
          <w:szCs w:val="24"/>
        </w:rPr>
      </w:pPr>
    </w:p>
    <w:p w:rsidR="00B62FAC" w:rsidRPr="003C3320" w:rsidRDefault="00B62FAC" w:rsidP="003C3320">
      <w:pPr>
        <w:ind w:firstLine="720"/>
        <w:jc w:val="both"/>
        <w:rPr>
          <w:sz w:val="24"/>
        </w:rPr>
      </w:pPr>
    </w:p>
    <w:p w:rsidR="00D118F4" w:rsidRPr="003C3320" w:rsidRDefault="001C6ADA" w:rsidP="00D118F4">
      <w:pPr>
        <w:tabs>
          <w:tab w:val="left" w:pos="0"/>
        </w:tabs>
        <w:jc w:val="both"/>
        <w:rPr>
          <w:sz w:val="32"/>
          <w:szCs w:val="24"/>
        </w:rPr>
      </w:pPr>
      <w:r w:rsidRPr="001D25FF">
        <w:rPr>
          <w:b/>
          <w:sz w:val="26"/>
          <w:szCs w:val="26"/>
        </w:rPr>
        <w:t>Автор прог</w:t>
      </w:r>
      <w:r>
        <w:rPr>
          <w:b/>
          <w:sz w:val="26"/>
          <w:szCs w:val="26"/>
        </w:rPr>
        <w:t>раммы:  _______________  Черкасов М.Ю.</w:t>
      </w:r>
    </w:p>
    <w:p w:rsidR="00D118F4" w:rsidRPr="00D118F4" w:rsidRDefault="00D118F4" w:rsidP="001942F0">
      <w:pPr>
        <w:jc w:val="center"/>
        <w:rPr>
          <w:b/>
          <w:sz w:val="26"/>
          <w:szCs w:val="26"/>
        </w:rPr>
      </w:pPr>
    </w:p>
    <w:p w:rsidR="001942F0" w:rsidRDefault="001942F0" w:rsidP="001942F0">
      <w:pPr>
        <w:jc w:val="center"/>
        <w:rPr>
          <w:b/>
          <w:sz w:val="26"/>
          <w:szCs w:val="26"/>
        </w:rPr>
      </w:pPr>
    </w:p>
    <w:p w:rsidR="00FA0DDE" w:rsidRPr="00601291" w:rsidRDefault="00FA0DDE" w:rsidP="00601291"/>
    <w:sectPr w:rsidR="00FA0DDE" w:rsidRPr="0060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5E7" w:rsidRDefault="00D735E7" w:rsidP="007736C2">
      <w:r>
        <w:separator/>
      </w:r>
    </w:p>
  </w:endnote>
  <w:endnote w:type="continuationSeparator" w:id="0">
    <w:p w:rsidR="00D735E7" w:rsidRDefault="00D735E7" w:rsidP="0077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5E7" w:rsidRDefault="00D735E7" w:rsidP="007736C2">
      <w:r>
        <w:separator/>
      </w:r>
    </w:p>
  </w:footnote>
  <w:footnote w:type="continuationSeparator" w:id="0">
    <w:p w:rsidR="00D735E7" w:rsidRDefault="00D735E7" w:rsidP="0077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E41"/>
    <w:multiLevelType w:val="hybridMultilevel"/>
    <w:tmpl w:val="BCA4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8DB"/>
    <w:multiLevelType w:val="hybridMultilevel"/>
    <w:tmpl w:val="896A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326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41424E"/>
    <w:multiLevelType w:val="hybridMultilevel"/>
    <w:tmpl w:val="93DAA07E"/>
    <w:lvl w:ilvl="0" w:tplc="83A4BFC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38AB2D20"/>
    <w:multiLevelType w:val="hybridMultilevel"/>
    <w:tmpl w:val="F59AB8F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6C91FA6"/>
    <w:multiLevelType w:val="hybridMultilevel"/>
    <w:tmpl w:val="14E014DA"/>
    <w:lvl w:ilvl="0" w:tplc="F5DEF7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583E60"/>
    <w:multiLevelType w:val="hybridMultilevel"/>
    <w:tmpl w:val="50F4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83D7B"/>
    <w:multiLevelType w:val="hybridMultilevel"/>
    <w:tmpl w:val="D694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91"/>
    <w:rsid w:val="0009053E"/>
    <w:rsid w:val="000E3E9C"/>
    <w:rsid w:val="00153EAD"/>
    <w:rsid w:val="0015700A"/>
    <w:rsid w:val="0016106E"/>
    <w:rsid w:val="001942F0"/>
    <w:rsid w:val="001C6ADA"/>
    <w:rsid w:val="003C3320"/>
    <w:rsid w:val="004D32DF"/>
    <w:rsid w:val="00566E2A"/>
    <w:rsid w:val="00601291"/>
    <w:rsid w:val="007736C2"/>
    <w:rsid w:val="008A1B10"/>
    <w:rsid w:val="009437EC"/>
    <w:rsid w:val="00A27A60"/>
    <w:rsid w:val="00A60C59"/>
    <w:rsid w:val="00B3625E"/>
    <w:rsid w:val="00B62FAC"/>
    <w:rsid w:val="00B71B7B"/>
    <w:rsid w:val="00C06A5C"/>
    <w:rsid w:val="00CB6F77"/>
    <w:rsid w:val="00D118F4"/>
    <w:rsid w:val="00D635B2"/>
    <w:rsid w:val="00D735E7"/>
    <w:rsid w:val="00E5789A"/>
    <w:rsid w:val="00F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5722"/>
  <w15:chartTrackingRefBased/>
  <w15:docId w15:val="{9936D33C-5D68-4483-B2D2-19747A43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3625E"/>
    <w:pPr>
      <w:keepNext/>
      <w:numPr>
        <w:numId w:val="5"/>
      </w:numPr>
      <w:spacing w:before="240" w:after="120"/>
      <w:outlineLvl w:val="0"/>
    </w:pPr>
    <w:rPr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3625E"/>
    <w:pPr>
      <w:keepNext/>
      <w:numPr>
        <w:ilvl w:val="1"/>
        <w:numId w:val="5"/>
      </w:numPr>
      <w:spacing w:before="120" w:after="60"/>
      <w:ind w:left="576"/>
      <w:outlineLvl w:val="1"/>
    </w:pPr>
    <w:rPr>
      <w:b/>
      <w:bCs/>
      <w:iCs/>
      <w:sz w:val="24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3625E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3625E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3625E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B3625E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3625E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3625E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B3625E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437EC"/>
    <w:pPr>
      <w:shd w:val="clear" w:color="auto" w:fill="FFFFFF"/>
      <w:tabs>
        <w:tab w:val="left" w:pos="4111"/>
      </w:tabs>
      <w:spacing w:line="391" w:lineRule="exact"/>
      <w:ind w:left="526" w:right="6115" w:firstLine="806"/>
    </w:pPr>
    <w:rPr>
      <w:color w:val="000000"/>
      <w:spacing w:val="-4"/>
      <w:sz w:val="24"/>
      <w:szCs w:val="24"/>
    </w:rPr>
  </w:style>
  <w:style w:type="paragraph" w:styleId="a4">
    <w:name w:val="Subtitle"/>
    <w:basedOn w:val="a"/>
    <w:link w:val="a5"/>
    <w:qFormat/>
    <w:rsid w:val="009437EC"/>
    <w:pPr>
      <w:jc w:val="center"/>
    </w:pPr>
    <w:rPr>
      <w:sz w:val="28"/>
      <w:szCs w:val="24"/>
    </w:rPr>
  </w:style>
  <w:style w:type="character" w:customStyle="1" w:styleId="a5">
    <w:name w:val="Подзаголовок Знак"/>
    <w:basedOn w:val="a0"/>
    <w:link w:val="a4"/>
    <w:rsid w:val="00943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D635B2"/>
    <w:rPr>
      <w:rFonts w:ascii="Tahoma" w:hAnsi="Tahoma" w:cs="Tahoma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D635B2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62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3625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3625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B36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62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362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3625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B3625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36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3625E"/>
    <w:rPr>
      <w:rFonts w:ascii="Cambria" w:eastAsia="Times New Roman" w:hAnsi="Cambria" w:cs="Times New Roman"/>
    </w:rPr>
  </w:style>
  <w:style w:type="character" w:styleId="a9">
    <w:name w:val="Hyperlink"/>
    <w:uiPriority w:val="99"/>
    <w:unhideWhenUsed/>
    <w:rsid w:val="00B3625E"/>
    <w:rPr>
      <w:color w:val="0000FF"/>
      <w:u w:val="single"/>
    </w:rPr>
  </w:style>
  <w:style w:type="paragraph" w:customStyle="1" w:styleId="11">
    <w:name w:val="Обычный1"/>
    <w:uiPriority w:val="99"/>
    <w:rsid w:val="007736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7736C2"/>
  </w:style>
  <w:style w:type="character" w:customStyle="1" w:styleId="ab">
    <w:name w:val="Текст сноски Знак"/>
    <w:basedOn w:val="a0"/>
    <w:link w:val="aa"/>
    <w:uiPriority w:val="99"/>
    <w:rsid w:val="00773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7736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srn.com/sol3/papers.cfm?abstract_id=3671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in.ru/appraisal/business/prompt_evaluation.shtml" TargetMode="External"/><Relationship Id="rId12" Type="http://schemas.openxmlformats.org/officeDocument/2006/relationships/hyperlink" Target="https://www.youtube.com/watch?v=f8UMSWAihnc&amp;list=PLVRKQWHHTPX_XOD7efakiduqE6g5nddz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res.ru/melani-svon/blokcheyn-shema-novoy-ekonomiki-2328234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tres.ru/valeriy-kovalev-10371844/finansovyy-menedzhment-teoriya-i-praktika-3-e-izdanie-219743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piter-etrill/finansovyy-menedzhment-i-upravlencheskiy-uchet-dlya-rukovoditeley-i-biznesmenov-19272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Cherkasov Mikhail</dc:creator>
  <cp:keywords/>
  <dc:description/>
  <cp:lastModifiedBy>Cherkasov Mikhail</cp:lastModifiedBy>
  <cp:revision>10</cp:revision>
  <dcterms:created xsi:type="dcterms:W3CDTF">2017-09-29T08:35:00Z</dcterms:created>
  <dcterms:modified xsi:type="dcterms:W3CDTF">2017-09-29T12:49:00Z</dcterms:modified>
</cp:coreProperties>
</file>